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0B1F0" w14:textId="3682B83C" w:rsidR="00BB0460" w:rsidRPr="009618E0" w:rsidRDefault="00B329CE" w:rsidP="00BB0460">
      <w:pPr>
        <w:jc w:val="center"/>
        <w:outlineLvl w:val="0"/>
        <w:rPr>
          <w:rFonts w:ascii="Arial" w:hAnsi="Arial" w:cs="Arial"/>
        </w:rPr>
      </w:pPr>
      <w:r w:rsidRPr="009618E0">
        <w:rPr>
          <w:rFonts w:ascii="Arial" w:hAnsi="Arial" w:cs="Arial"/>
        </w:rPr>
        <w:t xml:space="preserve">Příloha č. </w:t>
      </w:r>
      <w:r w:rsidR="007F7635">
        <w:rPr>
          <w:rFonts w:ascii="Arial" w:hAnsi="Arial" w:cs="Arial"/>
        </w:rPr>
        <w:t>2</w:t>
      </w:r>
      <w:r w:rsidR="00BB0460" w:rsidRPr="009618E0">
        <w:rPr>
          <w:rFonts w:ascii="Arial" w:hAnsi="Arial" w:cs="Arial"/>
        </w:rPr>
        <w:t xml:space="preserve"> </w:t>
      </w:r>
    </w:p>
    <w:p w14:paraId="0607345C" w14:textId="77777777" w:rsidR="00BB0460" w:rsidRPr="009618E0" w:rsidRDefault="00BB0460" w:rsidP="00BB0460">
      <w:pPr>
        <w:jc w:val="center"/>
        <w:outlineLvl w:val="0"/>
        <w:rPr>
          <w:rFonts w:ascii="Arial" w:hAnsi="Arial" w:cs="Arial"/>
          <w:b/>
        </w:rPr>
      </w:pPr>
      <w:r w:rsidRPr="009618E0">
        <w:rPr>
          <w:rFonts w:ascii="Arial" w:hAnsi="Arial" w:cs="Arial"/>
          <w:b/>
        </w:rPr>
        <w:t>VÝZVY K PODÁNÍ NABÍDKY</w:t>
      </w:r>
    </w:p>
    <w:p w14:paraId="5D705DC0" w14:textId="77777777" w:rsidR="00BB0460" w:rsidRPr="009618E0" w:rsidRDefault="00BB0460" w:rsidP="00BB0460">
      <w:pPr>
        <w:jc w:val="center"/>
        <w:rPr>
          <w:rFonts w:ascii="Arial" w:hAnsi="Arial" w:cs="Arial"/>
          <w:b/>
        </w:rPr>
      </w:pPr>
    </w:p>
    <w:p w14:paraId="042D83D6" w14:textId="77777777" w:rsidR="009618E0" w:rsidRPr="009618E0" w:rsidRDefault="009618E0" w:rsidP="009618E0">
      <w:pPr>
        <w:ind w:left="2130" w:hanging="2130"/>
        <w:jc w:val="both"/>
        <w:outlineLvl w:val="0"/>
        <w:rPr>
          <w:rFonts w:ascii="Arial" w:hAnsi="Arial" w:cs="Arial"/>
          <w:b/>
        </w:rPr>
      </w:pPr>
      <w:bookmarkStart w:id="0" w:name="_Hlk494568844"/>
      <w:bookmarkStart w:id="1" w:name="_Hlk499027397"/>
      <w:bookmarkStart w:id="2" w:name="_Hlk515635341"/>
      <w:bookmarkStart w:id="3" w:name="_Hlk56400891"/>
      <w:r w:rsidRPr="009618E0">
        <w:rPr>
          <w:rFonts w:ascii="Arial" w:hAnsi="Arial" w:cs="Arial"/>
        </w:rPr>
        <w:t>Název zakázky:</w:t>
      </w:r>
      <w:r w:rsidRPr="009618E0">
        <w:rPr>
          <w:rFonts w:ascii="Arial" w:hAnsi="Arial" w:cs="Arial"/>
          <w:b/>
        </w:rPr>
        <w:tab/>
        <w:t>„ZZS ZK – Mapové podklady 2021“</w:t>
      </w:r>
    </w:p>
    <w:p w14:paraId="6127595E" w14:textId="77777777" w:rsidR="009618E0" w:rsidRPr="009618E0" w:rsidRDefault="009618E0" w:rsidP="009618E0">
      <w:pPr>
        <w:jc w:val="both"/>
        <w:rPr>
          <w:rFonts w:ascii="Arial" w:hAnsi="Arial" w:cs="Arial"/>
          <w:b/>
        </w:rPr>
      </w:pPr>
      <w:r w:rsidRPr="009618E0">
        <w:rPr>
          <w:rFonts w:ascii="Arial" w:hAnsi="Arial" w:cs="Arial"/>
        </w:rPr>
        <w:t xml:space="preserve">Číslo zakázky: </w:t>
      </w:r>
      <w:r w:rsidRPr="009618E0">
        <w:rPr>
          <w:rFonts w:ascii="Arial" w:hAnsi="Arial" w:cs="Arial"/>
        </w:rPr>
        <w:tab/>
      </w:r>
      <w:bookmarkStart w:id="4" w:name="_Hlk79992543"/>
      <w:r w:rsidRPr="009618E0">
        <w:rPr>
          <w:rFonts w:ascii="Arial" w:hAnsi="Arial" w:cs="Arial"/>
          <w:b/>
        </w:rPr>
        <w:t>VZ/2021/2/12</w:t>
      </w:r>
      <w:bookmarkEnd w:id="4"/>
    </w:p>
    <w:bookmarkEnd w:id="0"/>
    <w:bookmarkEnd w:id="1"/>
    <w:bookmarkEnd w:id="2"/>
    <w:p w14:paraId="3D9C66EE" w14:textId="77777777" w:rsidR="009618E0" w:rsidRPr="009618E0" w:rsidRDefault="009618E0" w:rsidP="009618E0">
      <w:pPr>
        <w:ind w:left="2124" w:hanging="2124"/>
        <w:jc w:val="both"/>
        <w:rPr>
          <w:rFonts w:ascii="Arial" w:hAnsi="Arial" w:cs="Arial"/>
          <w:b/>
        </w:rPr>
      </w:pPr>
      <w:r w:rsidRPr="009618E0">
        <w:rPr>
          <w:rFonts w:ascii="Arial" w:hAnsi="Arial" w:cs="Arial"/>
        </w:rPr>
        <w:t>Forma zadání:</w:t>
      </w:r>
      <w:r w:rsidRPr="009618E0">
        <w:rPr>
          <w:rFonts w:ascii="Arial" w:hAnsi="Arial" w:cs="Arial"/>
        </w:rPr>
        <w:tab/>
      </w:r>
      <w:r w:rsidRPr="009618E0">
        <w:rPr>
          <w:rFonts w:ascii="Arial" w:hAnsi="Arial" w:cs="Arial"/>
          <w:b/>
        </w:rPr>
        <w:t>veřejná zakázka malého rozsahu dle směrnice SM/25/05/18 Krajského úřadu Zlínského kraje; dle § 27 a § 31 zákona č. 134/2016 Sb., o zadávání veřejných zakázek (dále též „zákon“) se nejedná o zadávací řízení podle tohoto zákona</w:t>
      </w:r>
    </w:p>
    <w:bookmarkEnd w:id="3"/>
    <w:p w14:paraId="18432471" w14:textId="77777777" w:rsidR="007A78B0" w:rsidRPr="00115AED" w:rsidRDefault="007A78B0" w:rsidP="00B329CE">
      <w:pPr>
        <w:spacing w:after="240"/>
        <w:rPr>
          <w:rFonts w:asciiTheme="minorHAnsi" w:hAnsiTheme="minorHAnsi" w:cs="Arial"/>
        </w:rPr>
      </w:pPr>
    </w:p>
    <w:p w14:paraId="3CB18778" w14:textId="77777777" w:rsidR="00D04D5F" w:rsidRPr="009618E0" w:rsidRDefault="00D04D5F" w:rsidP="00D04D5F">
      <w:pPr>
        <w:spacing w:after="240"/>
        <w:rPr>
          <w:rFonts w:ascii="Arial" w:hAnsi="Arial" w:cs="Arial"/>
          <w:b/>
          <w:u w:val="single"/>
        </w:rPr>
      </w:pPr>
      <w:r w:rsidRPr="009618E0">
        <w:rPr>
          <w:rFonts w:ascii="Arial" w:hAnsi="Arial" w:cs="Arial"/>
          <w:b/>
          <w:u w:val="single"/>
        </w:rPr>
        <w:t>Specifikace předmětu veřejné zakázky:</w:t>
      </w:r>
    </w:p>
    <w:p w14:paraId="68326551" w14:textId="77777777" w:rsidR="009618E0" w:rsidRPr="009618E0" w:rsidRDefault="009618E0" w:rsidP="009618E0">
      <w:pPr>
        <w:rPr>
          <w:rFonts w:ascii="Arial" w:hAnsi="Arial" w:cs="Arial"/>
          <w:b/>
          <w:bCs/>
          <w:i/>
          <w:iCs/>
          <w:caps/>
          <w:u w:val="single"/>
        </w:rPr>
      </w:pPr>
      <w:r w:rsidRPr="009618E0">
        <w:rPr>
          <w:rFonts w:ascii="Arial" w:hAnsi="Arial" w:cs="Arial"/>
          <w:b/>
          <w:bCs/>
          <w:iCs/>
          <w:caps/>
          <w:u w:val="single"/>
        </w:rPr>
        <w:t>popis SOUČASNÉHO STAVU</w:t>
      </w:r>
    </w:p>
    <w:p w14:paraId="7065C8DD" w14:textId="77777777" w:rsidR="009618E0" w:rsidRPr="009618E0" w:rsidRDefault="009618E0" w:rsidP="009618E0">
      <w:pPr>
        <w:jc w:val="both"/>
        <w:rPr>
          <w:rFonts w:ascii="Arial" w:hAnsi="Arial" w:cs="Arial"/>
        </w:rPr>
      </w:pPr>
      <w:r w:rsidRPr="009618E0">
        <w:rPr>
          <w:rFonts w:ascii="Arial" w:hAnsi="Arial" w:cs="Arial"/>
        </w:rPr>
        <w:t>Zdravotnická záchranná služba je zdravotní službou, v jejímž rámci je na základě tísňové výzvy, není-li dále stanoveno jinak, poskytována zejména přednemocniční neodkladná péče osobám se závažným postižením zdraví nebo v přímém ohrožení života.</w:t>
      </w:r>
    </w:p>
    <w:p w14:paraId="0BD7AA78" w14:textId="77777777" w:rsidR="009618E0" w:rsidRPr="009618E0" w:rsidRDefault="009618E0" w:rsidP="009618E0">
      <w:pPr>
        <w:jc w:val="both"/>
        <w:rPr>
          <w:rFonts w:ascii="Arial" w:hAnsi="Arial" w:cs="Arial"/>
        </w:rPr>
      </w:pPr>
      <w:r w:rsidRPr="009618E0">
        <w:rPr>
          <w:rFonts w:ascii="Arial" w:hAnsi="Arial" w:cs="Arial"/>
        </w:rPr>
        <w:t xml:space="preserve">Zdravotnická záchranná služba ZK </w:t>
      </w:r>
      <w:proofErr w:type="spellStart"/>
      <w:r w:rsidRPr="009618E0">
        <w:rPr>
          <w:rFonts w:ascii="Arial" w:hAnsi="Arial" w:cs="Arial"/>
        </w:rPr>
        <w:t>p.o</w:t>
      </w:r>
      <w:proofErr w:type="spellEnd"/>
      <w:r w:rsidRPr="009618E0">
        <w:rPr>
          <w:rFonts w:ascii="Arial" w:hAnsi="Arial" w:cs="Arial"/>
        </w:rPr>
        <w:t>. (ZZS ZK) působí ve Zlínském kraji na území o rozloze 3 964 km</w:t>
      </w:r>
      <w:r w:rsidRPr="009618E0">
        <w:rPr>
          <w:rFonts w:ascii="Arial" w:hAnsi="Arial" w:cs="Arial"/>
          <w:vertAlign w:val="superscript"/>
        </w:rPr>
        <w:t>2</w:t>
      </w:r>
      <w:r w:rsidRPr="009618E0">
        <w:rPr>
          <w:rFonts w:ascii="Arial" w:hAnsi="Arial" w:cs="Arial"/>
        </w:rPr>
        <w:t xml:space="preserve"> s více než 596 000 obyvateli. Přednemocniční neodkladnou péči nepřetržitě poskytuje 27 posádek rozmístěných na 16 výjezdových základnách. </w:t>
      </w:r>
    </w:p>
    <w:p w14:paraId="6BB36B86" w14:textId="77777777" w:rsidR="009618E0" w:rsidRPr="009618E0" w:rsidRDefault="009618E0" w:rsidP="009618E0">
      <w:pPr>
        <w:jc w:val="both"/>
        <w:rPr>
          <w:rFonts w:ascii="Arial" w:hAnsi="Arial" w:cs="Arial"/>
        </w:rPr>
      </w:pPr>
      <w:r w:rsidRPr="009618E0">
        <w:rPr>
          <w:rFonts w:ascii="Arial" w:hAnsi="Arial" w:cs="Arial"/>
        </w:rPr>
        <w:t>Výjezdové skupiny jsou rozmístěny dle plánu pokrytí území kraje tak, aby byla zajištěna dostupnost PNP a její poskytnutí do 20 minut. Čas je odečítán od okamžiku převzetí pokynu k výjezdu výjezdovou skupinou od operátora zdravotnického operačního střediska (ZOS) do příjezdu na místo zásahu. Dojezdová doba musí být dodržena s výjimkou případů nenadálých nepříznivých dopravních nebo povětrnostních podmínek nebo jiných případů hodných zvláštního zřetele; v těchto případech si poskytovatel zdravotnické záchranné služby vyžádá pomoc od ostatních složek integrovaného záchranného systému podle § 11 odst. 4, je-li podle okolností tato pomoc možná a účelná.</w:t>
      </w:r>
    </w:p>
    <w:p w14:paraId="5D30DAC8" w14:textId="77777777" w:rsidR="009618E0" w:rsidRPr="009618E0" w:rsidRDefault="009618E0" w:rsidP="009618E0">
      <w:pPr>
        <w:jc w:val="both"/>
        <w:rPr>
          <w:rFonts w:ascii="Arial" w:hAnsi="Arial" w:cs="Arial"/>
        </w:rPr>
      </w:pPr>
      <w:r w:rsidRPr="009618E0">
        <w:rPr>
          <w:rFonts w:ascii="Arial" w:hAnsi="Arial" w:cs="Arial"/>
        </w:rPr>
        <w:t>Pro splnění těchto podmínek využívá ZZS ZK program fy. VÍTKOVICE IT SOLUTIONS, a.s.</w:t>
      </w:r>
    </w:p>
    <w:p w14:paraId="36460219" w14:textId="77777777" w:rsidR="009618E0" w:rsidRPr="009618E0" w:rsidRDefault="009618E0" w:rsidP="009618E0">
      <w:pPr>
        <w:jc w:val="both"/>
        <w:rPr>
          <w:rFonts w:ascii="Arial" w:hAnsi="Arial" w:cs="Arial"/>
        </w:rPr>
      </w:pPr>
      <w:r w:rsidRPr="009618E0">
        <w:rPr>
          <w:rFonts w:ascii="Arial" w:hAnsi="Arial" w:cs="Arial"/>
        </w:rPr>
        <w:t>Tento software v Geografickém informačním systému (GIS) pracuje s mapovými podklady dodavatele mapových dat.</w:t>
      </w:r>
    </w:p>
    <w:p w14:paraId="36CB51F3" w14:textId="77777777" w:rsidR="009618E0" w:rsidRPr="009618E0" w:rsidRDefault="009618E0" w:rsidP="009618E0">
      <w:pPr>
        <w:jc w:val="both"/>
        <w:rPr>
          <w:rFonts w:ascii="Arial" w:hAnsi="Arial" w:cs="Arial"/>
        </w:rPr>
      </w:pPr>
      <w:r w:rsidRPr="009618E0">
        <w:rPr>
          <w:rFonts w:ascii="Arial" w:hAnsi="Arial" w:cs="Arial"/>
        </w:rPr>
        <w:t>Mapové podklady se skládají z map a databází, jsou využívány v těchto modulech:</w:t>
      </w:r>
    </w:p>
    <w:p w14:paraId="31139B17" w14:textId="77777777" w:rsidR="009618E0" w:rsidRPr="009618E0" w:rsidRDefault="009618E0" w:rsidP="009618E0">
      <w:pPr>
        <w:rPr>
          <w:rFonts w:ascii="Arial" w:hAnsi="Arial" w:cs="Arial"/>
        </w:rPr>
      </w:pPr>
    </w:p>
    <w:p w14:paraId="58318397" w14:textId="77777777" w:rsidR="009618E0" w:rsidRPr="009618E0" w:rsidRDefault="009618E0" w:rsidP="009618E0">
      <w:pPr>
        <w:ind w:left="720" w:hanging="360"/>
        <w:rPr>
          <w:rFonts w:ascii="Arial" w:hAnsi="Arial" w:cs="Arial"/>
          <w:b/>
        </w:rPr>
      </w:pPr>
      <w:r w:rsidRPr="009618E0">
        <w:rPr>
          <w:rFonts w:ascii="Arial" w:hAnsi="Arial" w:cs="Arial"/>
          <w:b/>
        </w:rPr>
        <w:t>Modul DISPEČER</w:t>
      </w:r>
    </w:p>
    <w:p w14:paraId="7E922792" w14:textId="77777777" w:rsidR="009618E0" w:rsidRPr="009618E0" w:rsidRDefault="009618E0" w:rsidP="009618E0">
      <w:pPr>
        <w:ind w:left="720" w:hanging="360"/>
        <w:rPr>
          <w:rFonts w:ascii="Arial" w:hAnsi="Arial" w:cs="Arial"/>
        </w:rPr>
      </w:pPr>
      <w:r w:rsidRPr="009618E0">
        <w:rPr>
          <w:rFonts w:ascii="Arial" w:hAnsi="Arial" w:cs="Arial"/>
        </w:rPr>
        <w:t>Tento modul umožňuje nad mapami a v databázích tyto funkcionality:</w:t>
      </w:r>
    </w:p>
    <w:p w14:paraId="48050593" w14:textId="77777777" w:rsidR="009618E0" w:rsidRPr="009618E0" w:rsidRDefault="009618E0" w:rsidP="00B3323B">
      <w:pPr>
        <w:pStyle w:val="Odstavecseseznamem"/>
        <w:numPr>
          <w:ilvl w:val="2"/>
          <w:numId w:val="6"/>
        </w:numPr>
        <w:spacing w:before="60" w:after="60" w:line="276" w:lineRule="auto"/>
        <w:jc w:val="both"/>
        <w:rPr>
          <w:rFonts w:ascii="Arial" w:hAnsi="Arial" w:cs="Arial"/>
        </w:rPr>
      </w:pPr>
      <w:r w:rsidRPr="009618E0">
        <w:rPr>
          <w:rFonts w:ascii="Arial" w:hAnsi="Arial" w:cs="Arial"/>
        </w:rPr>
        <w:t>zobrazení všech událostí, a to jak čekajících na řešení, tak řešených událostí v GIS klientovi</w:t>
      </w:r>
    </w:p>
    <w:p w14:paraId="03B3A3DC" w14:textId="77777777" w:rsidR="009618E0" w:rsidRPr="009618E0" w:rsidRDefault="009618E0" w:rsidP="00B3323B">
      <w:pPr>
        <w:numPr>
          <w:ilvl w:val="2"/>
          <w:numId w:val="6"/>
        </w:numPr>
        <w:spacing w:before="60" w:after="60" w:line="276" w:lineRule="auto"/>
        <w:jc w:val="both"/>
        <w:rPr>
          <w:rFonts w:ascii="Arial" w:hAnsi="Arial" w:cs="Arial"/>
        </w:rPr>
      </w:pPr>
      <w:r w:rsidRPr="009618E0">
        <w:rPr>
          <w:rFonts w:ascii="Arial" w:hAnsi="Arial" w:cs="Arial"/>
        </w:rPr>
        <w:t>vyhledání a zobrazení v GIS klientovi polohu volajícího vyhodnocenou na základě databáze pevných linek INFO35, nebo převzetím dat od mobilních operátorů</w:t>
      </w:r>
    </w:p>
    <w:p w14:paraId="1DA1DF07" w14:textId="77777777" w:rsidR="009618E0" w:rsidRPr="009618E0" w:rsidRDefault="009618E0" w:rsidP="00B3323B">
      <w:pPr>
        <w:numPr>
          <w:ilvl w:val="2"/>
          <w:numId w:val="6"/>
        </w:numPr>
        <w:spacing w:before="60" w:after="60" w:line="276" w:lineRule="auto"/>
        <w:jc w:val="both"/>
        <w:rPr>
          <w:rFonts w:ascii="Arial" w:hAnsi="Arial" w:cs="Arial"/>
        </w:rPr>
      </w:pPr>
      <w:r w:rsidRPr="009618E0">
        <w:rPr>
          <w:rFonts w:ascii="Arial" w:hAnsi="Arial" w:cs="Arial"/>
        </w:rPr>
        <w:t>zobrazení všech aktivních řešených událostí v mapě (v GIS NSPTV), pro to, aby při lokaci přijímající call-</w:t>
      </w:r>
      <w:proofErr w:type="spellStart"/>
      <w:r w:rsidRPr="009618E0">
        <w:rPr>
          <w:rFonts w:ascii="Arial" w:hAnsi="Arial" w:cs="Arial"/>
        </w:rPr>
        <w:t>taker</w:t>
      </w:r>
      <w:proofErr w:type="spellEnd"/>
      <w:r w:rsidRPr="009618E0">
        <w:rPr>
          <w:rFonts w:ascii="Arial" w:hAnsi="Arial" w:cs="Arial"/>
        </w:rPr>
        <w:t xml:space="preserve"> viděl, zda v daném místě již není přijata událost na jiném pracovišti</w:t>
      </w:r>
    </w:p>
    <w:p w14:paraId="65F5DA8B" w14:textId="77777777" w:rsidR="009618E0" w:rsidRPr="009618E0" w:rsidRDefault="009618E0" w:rsidP="00B3323B">
      <w:pPr>
        <w:numPr>
          <w:ilvl w:val="2"/>
          <w:numId w:val="6"/>
        </w:numPr>
        <w:spacing w:before="60" w:after="60" w:line="276" w:lineRule="auto"/>
        <w:jc w:val="both"/>
        <w:rPr>
          <w:rFonts w:ascii="Arial" w:hAnsi="Arial" w:cs="Arial"/>
        </w:rPr>
      </w:pPr>
      <w:r w:rsidRPr="009618E0">
        <w:rPr>
          <w:rFonts w:ascii="Arial" w:hAnsi="Arial" w:cs="Arial"/>
        </w:rPr>
        <w:lastRenderedPageBreak/>
        <w:t>poskytnutí přímého přehledu o výjezdových skupinách spolupracujících v rámci jedné události v reálném čase (vizualizace vztahu výjezdové skupiny – události)</w:t>
      </w:r>
    </w:p>
    <w:p w14:paraId="23CDFFE2" w14:textId="77777777" w:rsidR="009618E0" w:rsidRPr="009618E0" w:rsidRDefault="009618E0" w:rsidP="00B3323B">
      <w:pPr>
        <w:numPr>
          <w:ilvl w:val="2"/>
          <w:numId w:val="6"/>
        </w:numPr>
        <w:spacing w:before="60" w:after="60" w:line="276" w:lineRule="auto"/>
        <w:jc w:val="both"/>
        <w:rPr>
          <w:rFonts w:ascii="Arial" w:hAnsi="Arial" w:cs="Arial"/>
        </w:rPr>
      </w:pPr>
      <w:r w:rsidRPr="009618E0">
        <w:rPr>
          <w:rFonts w:ascii="Arial" w:hAnsi="Arial" w:cs="Arial"/>
        </w:rPr>
        <w:t>podpora stavů výjezdových skupin – např. údržby, poruchy, asistence.</w:t>
      </w:r>
    </w:p>
    <w:p w14:paraId="30DE3E78" w14:textId="77777777" w:rsidR="009618E0" w:rsidRPr="009618E0" w:rsidRDefault="009618E0" w:rsidP="00B3323B">
      <w:pPr>
        <w:numPr>
          <w:ilvl w:val="2"/>
          <w:numId w:val="6"/>
        </w:numPr>
        <w:spacing w:before="60" w:after="60" w:line="276" w:lineRule="auto"/>
        <w:jc w:val="both"/>
        <w:rPr>
          <w:rFonts w:ascii="Arial" w:hAnsi="Arial" w:cs="Arial"/>
        </w:rPr>
      </w:pPr>
      <w:r w:rsidRPr="009618E0">
        <w:rPr>
          <w:rFonts w:ascii="Arial" w:hAnsi="Arial" w:cs="Arial"/>
        </w:rPr>
        <w:t>zobrazení stavu a typu výjezdové skupiny, při změně obsazení v průběhu směny (RLP x RZP) vizualizace této změny.</w:t>
      </w:r>
    </w:p>
    <w:p w14:paraId="590F525E" w14:textId="77777777" w:rsidR="009618E0" w:rsidRPr="009618E0" w:rsidRDefault="009618E0" w:rsidP="00B3323B">
      <w:pPr>
        <w:numPr>
          <w:ilvl w:val="2"/>
          <w:numId w:val="6"/>
        </w:numPr>
        <w:spacing w:before="60" w:after="60" w:line="276" w:lineRule="auto"/>
        <w:jc w:val="both"/>
        <w:rPr>
          <w:rFonts w:ascii="Arial" w:hAnsi="Arial" w:cs="Arial"/>
        </w:rPr>
      </w:pPr>
      <w:r w:rsidRPr="009618E0">
        <w:rPr>
          <w:rFonts w:ascii="Arial" w:hAnsi="Arial" w:cs="Arial"/>
        </w:rPr>
        <w:t xml:space="preserve">rychlé fulltextové vyhledávání s přímým náhledem v mapě v adresách, místopisu i zájmových bodech </w:t>
      </w:r>
    </w:p>
    <w:p w14:paraId="3BD7B2A5" w14:textId="77777777" w:rsidR="009618E0" w:rsidRPr="009618E0" w:rsidRDefault="009618E0" w:rsidP="00B3323B">
      <w:pPr>
        <w:numPr>
          <w:ilvl w:val="2"/>
          <w:numId w:val="6"/>
        </w:numPr>
        <w:spacing w:before="60" w:after="60" w:line="276" w:lineRule="auto"/>
        <w:jc w:val="both"/>
        <w:rPr>
          <w:rFonts w:ascii="Arial" w:hAnsi="Arial" w:cs="Arial"/>
        </w:rPr>
      </w:pPr>
      <w:r w:rsidRPr="009618E0">
        <w:rPr>
          <w:rFonts w:ascii="Arial" w:hAnsi="Arial" w:cs="Arial"/>
        </w:rPr>
        <w:t>dynamická vizualizace výjezdových skupin v mapě, která pomocí shlukování eliminuje vzájemné překryvy symbolů a zvyšuje přehlednost zobrazení</w:t>
      </w:r>
    </w:p>
    <w:p w14:paraId="5CED3D41" w14:textId="77777777" w:rsidR="009618E0" w:rsidRPr="009618E0" w:rsidRDefault="009618E0" w:rsidP="00B3323B">
      <w:pPr>
        <w:numPr>
          <w:ilvl w:val="2"/>
          <w:numId w:val="6"/>
        </w:numPr>
        <w:spacing w:before="60" w:after="60" w:line="276" w:lineRule="auto"/>
        <w:jc w:val="both"/>
        <w:rPr>
          <w:rFonts w:ascii="Arial" w:hAnsi="Arial" w:cs="Arial"/>
        </w:rPr>
      </w:pPr>
      <w:r w:rsidRPr="009618E0">
        <w:rPr>
          <w:rFonts w:ascii="Arial" w:hAnsi="Arial" w:cs="Arial"/>
        </w:rPr>
        <w:t xml:space="preserve">snadná editace bodů zájmu včetně zajištění připojení libovolných dokumentů. Podpora </w:t>
      </w:r>
      <w:proofErr w:type="spellStart"/>
      <w:r w:rsidRPr="009618E0">
        <w:rPr>
          <w:rFonts w:ascii="Arial" w:hAnsi="Arial" w:cs="Arial"/>
        </w:rPr>
        <w:t>workflow</w:t>
      </w:r>
      <w:proofErr w:type="spellEnd"/>
      <w:r w:rsidRPr="009618E0">
        <w:rPr>
          <w:rFonts w:ascii="Arial" w:hAnsi="Arial" w:cs="Arial"/>
        </w:rPr>
        <w:t>, které umožňuje administrátorovi sledování a validaci změn.</w:t>
      </w:r>
    </w:p>
    <w:p w14:paraId="1453D43D" w14:textId="77777777" w:rsidR="009618E0" w:rsidRPr="009618E0" w:rsidRDefault="009618E0" w:rsidP="00B3323B">
      <w:pPr>
        <w:numPr>
          <w:ilvl w:val="2"/>
          <w:numId w:val="6"/>
        </w:numPr>
        <w:spacing w:before="60" w:after="60" w:line="276" w:lineRule="auto"/>
        <w:jc w:val="both"/>
        <w:rPr>
          <w:rFonts w:ascii="Arial" w:hAnsi="Arial" w:cs="Arial"/>
        </w:rPr>
      </w:pPr>
      <w:r w:rsidRPr="009618E0">
        <w:rPr>
          <w:rFonts w:ascii="Arial" w:hAnsi="Arial" w:cs="Arial"/>
        </w:rPr>
        <w:t xml:space="preserve">Vyhledání a zobrazení bodů zájmu editované v GIS klientovi, body zájmu jsou použity zároveň v SOŘ pro jeden ze zdrojů lokalizace události. </w:t>
      </w:r>
    </w:p>
    <w:p w14:paraId="6F01D1AB" w14:textId="77777777" w:rsidR="009618E0" w:rsidRPr="009618E0" w:rsidRDefault="009618E0" w:rsidP="00B3323B">
      <w:pPr>
        <w:numPr>
          <w:ilvl w:val="2"/>
          <w:numId w:val="6"/>
        </w:numPr>
        <w:spacing w:before="60" w:after="60" w:line="276" w:lineRule="auto"/>
        <w:jc w:val="both"/>
        <w:rPr>
          <w:rFonts w:ascii="Arial" w:hAnsi="Arial" w:cs="Arial"/>
        </w:rPr>
      </w:pPr>
      <w:r w:rsidRPr="009618E0">
        <w:rPr>
          <w:rFonts w:ascii="Arial" w:hAnsi="Arial" w:cs="Arial"/>
        </w:rPr>
        <w:t xml:space="preserve">předání dat o poloze, adrese vč. doplňkových informací (např. bodu zájmu apod.) do SOŘ </w:t>
      </w:r>
    </w:p>
    <w:p w14:paraId="33D57F17" w14:textId="77777777" w:rsidR="009618E0" w:rsidRPr="009618E0" w:rsidRDefault="009618E0" w:rsidP="00B3323B">
      <w:pPr>
        <w:numPr>
          <w:ilvl w:val="2"/>
          <w:numId w:val="6"/>
        </w:numPr>
        <w:spacing w:before="60" w:after="60" w:line="276" w:lineRule="auto"/>
        <w:jc w:val="both"/>
        <w:rPr>
          <w:rFonts w:ascii="Arial" w:hAnsi="Arial" w:cs="Arial"/>
        </w:rPr>
      </w:pPr>
      <w:r w:rsidRPr="009618E0">
        <w:rPr>
          <w:rFonts w:ascii="Arial" w:hAnsi="Arial" w:cs="Arial"/>
        </w:rPr>
        <w:t xml:space="preserve">zajištění zobrazení situační mapy s aktuální situací na velkoplošném zobrazovacím zařízení </w:t>
      </w:r>
    </w:p>
    <w:p w14:paraId="20795379" w14:textId="77777777" w:rsidR="009618E0" w:rsidRPr="009618E0" w:rsidRDefault="009618E0" w:rsidP="00B3323B">
      <w:pPr>
        <w:numPr>
          <w:ilvl w:val="2"/>
          <w:numId w:val="6"/>
        </w:numPr>
        <w:spacing w:before="60" w:after="60" w:line="276" w:lineRule="auto"/>
        <w:jc w:val="both"/>
        <w:rPr>
          <w:rFonts w:ascii="Arial" w:hAnsi="Arial" w:cs="Arial"/>
        </w:rPr>
      </w:pPr>
      <w:r w:rsidRPr="009618E0">
        <w:rPr>
          <w:rFonts w:ascii="Arial" w:hAnsi="Arial" w:cs="Arial"/>
        </w:rPr>
        <w:t>zajištění zobrazení (menší) přehledové mapy s vymezením území zobrazeného v samostatném mapovém okně</w:t>
      </w:r>
    </w:p>
    <w:p w14:paraId="698412AF" w14:textId="77777777" w:rsidR="009618E0" w:rsidRPr="009618E0" w:rsidRDefault="009618E0" w:rsidP="00B3323B">
      <w:pPr>
        <w:numPr>
          <w:ilvl w:val="2"/>
          <w:numId w:val="6"/>
        </w:numPr>
        <w:spacing w:before="60" w:after="60" w:line="276" w:lineRule="auto"/>
        <w:jc w:val="both"/>
        <w:rPr>
          <w:rFonts w:ascii="Arial" w:hAnsi="Arial" w:cs="Arial"/>
        </w:rPr>
      </w:pPr>
      <w:r w:rsidRPr="009618E0">
        <w:rPr>
          <w:rFonts w:ascii="Arial" w:hAnsi="Arial" w:cs="Arial"/>
        </w:rPr>
        <w:t xml:space="preserve">zobrazení základen, míst setkávání, heliportů, míst přistání, s možností trvalého zobrazení nebo zapnutí zobrazení určité vrstvy </w:t>
      </w:r>
    </w:p>
    <w:p w14:paraId="0ACDB997" w14:textId="77777777" w:rsidR="009618E0" w:rsidRPr="009618E0" w:rsidRDefault="009618E0" w:rsidP="00B3323B">
      <w:pPr>
        <w:numPr>
          <w:ilvl w:val="2"/>
          <w:numId w:val="6"/>
        </w:numPr>
        <w:spacing w:before="60" w:after="60" w:line="276" w:lineRule="auto"/>
        <w:jc w:val="both"/>
        <w:rPr>
          <w:rFonts w:ascii="Arial" w:hAnsi="Arial" w:cs="Arial"/>
        </w:rPr>
      </w:pPr>
      <w:r w:rsidRPr="009618E0">
        <w:rPr>
          <w:rFonts w:ascii="Arial" w:hAnsi="Arial" w:cs="Arial"/>
        </w:rPr>
        <w:t xml:space="preserve">GIS klient neustále zobrazuje informace popisující umístění kurzoru v mapě (název obce, název KÚ). Je požadováno při zastavení kurzoru na dobu delší než 3 vteřiny. </w:t>
      </w:r>
    </w:p>
    <w:p w14:paraId="11558C8E" w14:textId="77777777" w:rsidR="009618E0" w:rsidRPr="009618E0" w:rsidRDefault="009618E0" w:rsidP="00B3323B">
      <w:pPr>
        <w:numPr>
          <w:ilvl w:val="2"/>
          <w:numId w:val="6"/>
        </w:numPr>
        <w:spacing w:before="60" w:after="60" w:line="276" w:lineRule="auto"/>
        <w:jc w:val="both"/>
        <w:rPr>
          <w:rFonts w:ascii="Arial" w:hAnsi="Arial" w:cs="Arial"/>
        </w:rPr>
      </w:pPr>
      <w:r w:rsidRPr="009618E0">
        <w:rPr>
          <w:rFonts w:ascii="Arial" w:hAnsi="Arial" w:cs="Arial"/>
        </w:rPr>
        <w:t xml:space="preserve">nástroj administrátora, který umožňuje: </w:t>
      </w:r>
    </w:p>
    <w:p w14:paraId="19FDEDFE" w14:textId="77777777" w:rsidR="009618E0" w:rsidRPr="009618E0" w:rsidRDefault="009618E0" w:rsidP="00B3323B">
      <w:pPr>
        <w:numPr>
          <w:ilvl w:val="3"/>
          <w:numId w:val="7"/>
        </w:numPr>
        <w:spacing w:before="60" w:after="60" w:line="276" w:lineRule="auto"/>
        <w:jc w:val="both"/>
        <w:rPr>
          <w:rFonts w:ascii="Arial" w:hAnsi="Arial" w:cs="Arial"/>
        </w:rPr>
      </w:pPr>
      <w:r w:rsidRPr="009618E0">
        <w:rPr>
          <w:rFonts w:ascii="Arial" w:hAnsi="Arial" w:cs="Arial"/>
        </w:rPr>
        <w:t>nastavení zobrazení/vizualizace mapy</w:t>
      </w:r>
    </w:p>
    <w:p w14:paraId="3D9FEAE9" w14:textId="77777777" w:rsidR="009618E0" w:rsidRPr="009618E0" w:rsidRDefault="009618E0" w:rsidP="00B3323B">
      <w:pPr>
        <w:numPr>
          <w:ilvl w:val="3"/>
          <w:numId w:val="7"/>
        </w:numPr>
        <w:spacing w:before="60" w:after="60" w:line="276" w:lineRule="auto"/>
        <w:jc w:val="both"/>
        <w:rPr>
          <w:rFonts w:ascii="Arial" w:hAnsi="Arial" w:cs="Arial"/>
        </w:rPr>
      </w:pPr>
      <w:r w:rsidRPr="009618E0">
        <w:rPr>
          <w:rFonts w:ascii="Arial" w:hAnsi="Arial" w:cs="Arial"/>
        </w:rPr>
        <w:t>nastavení databázových připojení</w:t>
      </w:r>
    </w:p>
    <w:p w14:paraId="3B03CAFB" w14:textId="77777777" w:rsidR="009618E0" w:rsidRPr="009618E0" w:rsidRDefault="009618E0" w:rsidP="00B3323B">
      <w:pPr>
        <w:numPr>
          <w:ilvl w:val="3"/>
          <w:numId w:val="7"/>
        </w:numPr>
        <w:spacing w:before="60" w:after="60" w:line="276" w:lineRule="auto"/>
        <w:jc w:val="both"/>
        <w:rPr>
          <w:rFonts w:ascii="Arial" w:hAnsi="Arial" w:cs="Arial"/>
        </w:rPr>
      </w:pPr>
      <w:r w:rsidRPr="009618E0">
        <w:rPr>
          <w:rFonts w:ascii="Arial" w:hAnsi="Arial" w:cs="Arial"/>
        </w:rPr>
        <w:t>nastavení databází pro fulltextové vyhledávání</w:t>
      </w:r>
    </w:p>
    <w:p w14:paraId="1B8ECCF6" w14:textId="77777777" w:rsidR="009618E0" w:rsidRPr="009618E0" w:rsidRDefault="009618E0" w:rsidP="009618E0">
      <w:pPr>
        <w:rPr>
          <w:rFonts w:ascii="Arial" w:hAnsi="Arial" w:cs="Arial"/>
        </w:rPr>
      </w:pPr>
    </w:p>
    <w:p w14:paraId="5059C1AC" w14:textId="77777777" w:rsidR="009618E0" w:rsidRPr="009618E0" w:rsidRDefault="009618E0" w:rsidP="009618E0">
      <w:pPr>
        <w:ind w:firstLine="360"/>
        <w:rPr>
          <w:rFonts w:ascii="Arial" w:hAnsi="Arial" w:cs="Arial"/>
          <w:b/>
        </w:rPr>
      </w:pPr>
      <w:r w:rsidRPr="009618E0">
        <w:rPr>
          <w:rFonts w:ascii="Arial" w:hAnsi="Arial" w:cs="Arial"/>
          <w:b/>
        </w:rPr>
        <w:t>Modul Příkaz k výjezdu (PKV)</w:t>
      </w:r>
    </w:p>
    <w:p w14:paraId="1E67C831" w14:textId="77777777" w:rsidR="009618E0" w:rsidRPr="009618E0" w:rsidRDefault="009618E0" w:rsidP="009618E0">
      <w:pPr>
        <w:ind w:firstLine="360"/>
        <w:rPr>
          <w:rFonts w:ascii="Arial" w:hAnsi="Arial" w:cs="Arial"/>
        </w:rPr>
      </w:pPr>
      <w:r w:rsidRPr="009618E0">
        <w:rPr>
          <w:rFonts w:ascii="Arial" w:hAnsi="Arial" w:cs="Arial"/>
        </w:rPr>
        <w:t>V modulu PKV jsou využity mapy pro vizualizaci polohy místa události.</w:t>
      </w:r>
    </w:p>
    <w:p w14:paraId="0E77B813" w14:textId="77777777" w:rsidR="009618E0" w:rsidRPr="009618E0" w:rsidRDefault="009618E0" w:rsidP="009618E0">
      <w:pPr>
        <w:rPr>
          <w:rFonts w:ascii="Arial" w:hAnsi="Arial" w:cs="Arial"/>
        </w:rPr>
      </w:pPr>
    </w:p>
    <w:p w14:paraId="21DD7431" w14:textId="77777777" w:rsidR="009618E0" w:rsidRPr="009618E0" w:rsidRDefault="009618E0" w:rsidP="009618E0">
      <w:pPr>
        <w:ind w:firstLine="360"/>
        <w:rPr>
          <w:rFonts w:ascii="Arial" w:hAnsi="Arial" w:cs="Arial"/>
          <w:b/>
        </w:rPr>
      </w:pPr>
      <w:r w:rsidRPr="009618E0">
        <w:rPr>
          <w:rFonts w:ascii="Arial" w:hAnsi="Arial" w:cs="Arial"/>
          <w:b/>
        </w:rPr>
        <w:t>Modul Mobilního příkazu k výjezdu (MPKV)</w:t>
      </w:r>
    </w:p>
    <w:p w14:paraId="47BF339F" w14:textId="77777777" w:rsidR="009618E0" w:rsidRPr="009618E0" w:rsidRDefault="009618E0" w:rsidP="009618E0">
      <w:pPr>
        <w:ind w:firstLine="360"/>
        <w:rPr>
          <w:rFonts w:ascii="Arial" w:hAnsi="Arial" w:cs="Arial"/>
        </w:rPr>
      </w:pPr>
      <w:r w:rsidRPr="009618E0">
        <w:rPr>
          <w:rFonts w:ascii="Arial" w:hAnsi="Arial" w:cs="Arial"/>
        </w:rPr>
        <w:t xml:space="preserve">Zde jsou mapy ve vozidle na </w:t>
      </w:r>
      <w:proofErr w:type="spellStart"/>
      <w:r w:rsidRPr="009618E0">
        <w:rPr>
          <w:rFonts w:ascii="Arial" w:hAnsi="Arial" w:cs="Arial"/>
        </w:rPr>
        <w:t>CarPC</w:t>
      </w:r>
      <w:proofErr w:type="spellEnd"/>
      <w:r w:rsidRPr="009618E0">
        <w:rPr>
          <w:rFonts w:ascii="Arial" w:hAnsi="Arial" w:cs="Arial"/>
        </w:rPr>
        <w:t xml:space="preserve"> využity pro vizualizaci polohy místa události a zobrazení polohy vozidla.</w:t>
      </w:r>
    </w:p>
    <w:p w14:paraId="0D2C40F8" w14:textId="65207C9E" w:rsidR="009618E0" w:rsidRDefault="009618E0" w:rsidP="009618E0">
      <w:pPr>
        <w:rPr>
          <w:rFonts w:ascii="Arial" w:hAnsi="Arial" w:cs="Arial"/>
        </w:rPr>
      </w:pPr>
    </w:p>
    <w:p w14:paraId="2A59A752" w14:textId="4C74BA2C" w:rsidR="009618E0" w:rsidRDefault="009618E0" w:rsidP="009618E0">
      <w:pPr>
        <w:rPr>
          <w:rFonts w:ascii="Arial" w:hAnsi="Arial" w:cs="Arial"/>
        </w:rPr>
      </w:pPr>
    </w:p>
    <w:p w14:paraId="35170B78" w14:textId="77777777" w:rsidR="009618E0" w:rsidRPr="009618E0" w:rsidRDefault="009618E0" w:rsidP="009618E0">
      <w:pPr>
        <w:rPr>
          <w:rFonts w:ascii="Arial" w:hAnsi="Arial" w:cs="Arial"/>
        </w:rPr>
      </w:pPr>
    </w:p>
    <w:p w14:paraId="75C51447" w14:textId="77777777" w:rsidR="009618E0" w:rsidRPr="009618E0" w:rsidRDefault="009618E0" w:rsidP="009618E0">
      <w:pPr>
        <w:rPr>
          <w:rFonts w:ascii="Arial" w:hAnsi="Arial" w:cs="Arial"/>
        </w:rPr>
      </w:pPr>
    </w:p>
    <w:p w14:paraId="24A7CBC0" w14:textId="77777777" w:rsidR="009618E0" w:rsidRPr="009618E0" w:rsidRDefault="009618E0" w:rsidP="009618E0">
      <w:pPr>
        <w:rPr>
          <w:rFonts w:ascii="Arial" w:hAnsi="Arial" w:cs="Arial"/>
        </w:rPr>
      </w:pPr>
      <w:r w:rsidRPr="009618E0">
        <w:rPr>
          <w:rFonts w:ascii="Arial" w:hAnsi="Arial" w:cs="Arial"/>
        </w:rPr>
        <w:lastRenderedPageBreak/>
        <w:t>GIS v modulu DISPEČER</w:t>
      </w:r>
    </w:p>
    <w:p w14:paraId="54404437" w14:textId="77777777" w:rsidR="009618E0" w:rsidRPr="009618E0" w:rsidRDefault="009618E0" w:rsidP="009618E0">
      <w:pPr>
        <w:rPr>
          <w:rFonts w:ascii="Arial" w:hAnsi="Arial" w:cs="Arial"/>
        </w:rPr>
      </w:pPr>
      <w:r w:rsidRPr="009618E0">
        <w:rPr>
          <w:rFonts w:ascii="Arial" w:hAnsi="Arial" w:cs="Arial"/>
          <w:noProof/>
        </w:rPr>
        <w:drawing>
          <wp:inline distT="0" distB="0" distL="0" distR="0" wp14:anchorId="2911B6C2" wp14:editId="279CF749">
            <wp:extent cx="4390251" cy="2466975"/>
            <wp:effectExtent l="0" t="0" r="0" b="0"/>
            <wp:docPr id="1" name="Obrázek 1" descr="C:\Users\Libor\Documents\Machovský\Výběrovka JŘBU\WP_20151126_10_29_1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or\Documents\Machovský\Výběrovka JŘBU\WP_20151126_10_29_19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164" cy="246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5C60D" w14:textId="77777777" w:rsidR="009618E0" w:rsidRPr="009618E0" w:rsidRDefault="009618E0" w:rsidP="009618E0">
      <w:pPr>
        <w:rPr>
          <w:rFonts w:ascii="Arial" w:hAnsi="Arial" w:cs="Arial"/>
        </w:rPr>
      </w:pPr>
    </w:p>
    <w:p w14:paraId="670BB2EB" w14:textId="77777777" w:rsidR="009618E0" w:rsidRPr="009618E0" w:rsidRDefault="009618E0" w:rsidP="009618E0">
      <w:pPr>
        <w:rPr>
          <w:rFonts w:ascii="Arial" w:hAnsi="Arial" w:cs="Arial"/>
        </w:rPr>
      </w:pPr>
    </w:p>
    <w:p w14:paraId="46DBC52D" w14:textId="77777777" w:rsidR="009618E0" w:rsidRPr="009618E0" w:rsidRDefault="009618E0" w:rsidP="009618E0">
      <w:pPr>
        <w:rPr>
          <w:rFonts w:ascii="Arial" w:hAnsi="Arial" w:cs="Arial"/>
        </w:rPr>
      </w:pPr>
    </w:p>
    <w:p w14:paraId="78282716" w14:textId="77777777" w:rsidR="009618E0" w:rsidRPr="009618E0" w:rsidRDefault="009618E0" w:rsidP="009618E0">
      <w:pPr>
        <w:rPr>
          <w:rFonts w:ascii="Arial" w:hAnsi="Arial" w:cs="Arial"/>
        </w:rPr>
      </w:pPr>
    </w:p>
    <w:p w14:paraId="37706BBB" w14:textId="77777777" w:rsidR="009618E0" w:rsidRPr="009618E0" w:rsidRDefault="009618E0" w:rsidP="009618E0">
      <w:pPr>
        <w:rPr>
          <w:rFonts w:ascii="Arial" w:hAnsi="Arial" w:cs="Arial"/>
        </w:rPr>
      </w:pPr>
    </w:p>
    <w:p w14:paraId="6EE1BEC5" w14:textId="77777777" w:rsidR="009618E0" w:rsidRPr="009618E0" w:rsidRDefault="009618E0" w:rsidP="009618E0">
      <w:pPr>
        <w:rPr>
          <w:rFonts w:ascii="Arial" w:hAnsi="Arial" w:cs="Arial"/>
        </w:rPr>
      </w:pPr>
    </w:p>
    <w:p w14:paraId="65608399" w14:textId="77777777" w:rsidR="009618E0" w:rsidRPr="009618E0" w:rsidRDefault="009618E0" w:rsidP="009618E0">
      <w:pPr>
        <w:rPr>
          <w:rFonts w:ascii="Arial" w:hAnsi="Arial" w:cs="Arial"/>
        </w:rPr>
      </w:pPr>
      <w:r w:rsidRPr="009618E0">
        <w:rPr>
          <w:rFonts w:ascii="Arial" w:hAnsi="Arial" w:cs="Arial"/>
        </w:rPr>
        <w:t>GIS v modulu PKV</w:t>
      </w:r>
    </w:p>
    <w:p w14:paraId="42A5847C" w14:textId="77777777" w:rsidR="009618E0" w:rsidRPr="009618E0" w:rsidRDefault="009618E0" w:rsidP="009618E0">
      <w:pPr>
        <w:rPr>
          <w:rFonts w:ascii="Arial" w:hAnsi="Arial" w:cs="Arial"/>
        </w:rPr>
      </w:pPr>
      <w:r w:rsidRPr="009618E0">
        <w:rPr>
          <w:rFonts w:ascii="Arial" w:hAnsi="Arial" w:cs="Arial"/>
          <w:noProof/>
        </w:rPr>
        <w:drawing>
          <wp:inline distT="0" distB="0" distL="0" distR="0" wp14:anchorId="4BC777F2" wp14:editId="3E51633E">
            <wp:extent cx="4391025" cy="2934767"/>
            <wp:effectExtent l="0" t="0" r="0" b="0"/>
            <wp:docPr id="6" name="Obrázek 6" descr="C:\Users\Libor\Documents\Machovský\Výběrovka JŘBU\WP_20151126_10_41_33_P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bor\Documents\Machovský\Výběrovka JŘBU\WP_20151126_10_41_33_Pr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402" cy="294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86535" w14:textId="77777777" w:rsidR="009618E0" w:rsidRPr="009618E0" w:rsidRDefault="009618E0" w:rsidP="009618E0">
      <w:pPr>
        <w:rPr>
          <w:rFonts w:ascii="Arial" w:hAnsi="Arial" w:cs="Arial"/>
        </w:rPr>
      </w:pPr>
    </w:p>
    <w:p w14:paraId="22AF8C21" w14:textId="77777777" w:rsidR="009618E0" w:rsidRPr="009618E0" w:rsidRDefault="009618E0" w:rsidP="009618E0">
      <w:pPr>
        <w:rPr>
          <w:rFonts w:ascii="Arial" w:hAnsi="Arial" w:cs="Arial"/>
        </w:rPr>
      </w:pPr>
      <w:r w:rsidRPr="009618E0">
        <w:rPr>
          <w:rFonts w:ascii="Arial" w:hAnsi="Arial" w:cs="Arial"/>
        </w:rPr>
        <w:t>GIS v modulu MPKV</w:t>
      </w:r>
    </w:p>
    <w:p w14:paraId="439F9AB7" w14:textId="77777777" w:rsidR="009618E0" w:rsidRPr="009618E0" w:rsidRDefault="009618E0" w:rsidP="009618E0">
      <w:pPr>
        <w:rPr>
          <w:rFonts w:ascii="Arial" w:hAnsi="Arial" w:cs="Arial"/>
        </w:rPr>
      </w:pPr>
      <w:r w:rsidRPr="009618E0">
        <w:rPr>
          <w:rFonts w:ascii="Arial" w:hAnsi="Arial" w:cs="Arial"/>
          <w:noProof/>
        </w:rPr>
        <w:lastRenderedPageBreak/>
        <w:drawing>
          <wp:inline distT="0" distB="0" distL="0" distR="0" wp14:anchorId="535923AE" wp14:editId="1DBAA21B">
            <wp:extent cx="4419600" cy="2589140"/>
            <wp:effectExtent l="0" t="0" r="0" b="1905"/>
            <wp:docPr id="5" name="Obrázek 5" descr="C:\Users\Libor\Documents\Machovský\Výběrovka JŘBU\WP_20151126_10_42_14_P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bor\Documents\Machovský\Výběrovka JŘBU\WP_20151126_10_42_14_Pr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771" cy="259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F3851" w14:textId="77777777" w:rsidR="009618E0" w:rsidRPr="009618E0" w:rsidRDefault="009618E0" w:rsidP="009618E0">
      <w:pPr>
        <w:rPr>
          <w:rFonts w:ascii="Arial" w:hAnsi="Arial" w:cs="Arial"/>
          <w:b/>
          <w:bCs/>
          <w:iCs/>
          <w:caps/>
          <w:u w:val="single"/>
        </w:rPr>
      </w:pPr>
    </w:p>
    <w:p w14:paraId="46207376" w14:textId="77777777" w:rsidR="009618E0" w:rsidRPr="009618E0" w:rsidRDefault="009618E0" w:rsidP="009618E0">
      <w:pPr>
        <w:rPr>
          <w:rFonts w:ascii="Arial" w:hAnsi="Arial" w:cs="Arial"/>
          <w:b/>
          <w:bCs/>
          <w:iCs/>
          <w:caps/>
          <w:u w:val="single"/>
        </w:rPr>
      </w:pPr>
    </w:p>
    <w:p w14:paraId="65FA4F41" w14:textId="67185536" w:rsidR="009618E0" w:rsidRPr="009618E0" w:rsidRDefault="009618E0" w:rsidP="009618E0">
      <w:pPr>
        <w:rPr>
          <w:rFonts w:ascii="Arial" w:hAnsi="Arial" w:cs="Arial"/>
          <w:b/>
          <w:bCs/>
          <w:iCs/>
          <w:caps/>
          <w:u w:val="single"/>
        </w:rPr>
      </w:pPr>
      <w:bookmarkStart w:id="5" w:name="_Hlk80001319"/>
      <w:r w:rsidRPr="009618E0">
        <w:rPr>
          <w:rFonts w:ascii="Arial" w:hAnsi="Arial" w:cs="Arial"/>
          <w:b/>
          <w:bCs/>
          <w:iCs/>
          <w:caps/>
          <w:u w:val="single"/>
        </w:rPr>
        <w:t>popis předmětu plnění</w:t>
      </w:r>
    </w:p>
    <w:p w14:paraId="2B89ED48" w14:textId="77777777" w:rsidR="009618E0" w:rsidRPr="009618E0" w:rsidRDefault="009618E0" w:rsidP="009618E0">
      <w:pPr>
        <w:rPr>
          <w:rFonts w:ascii="Arial" w:hAnsi="Arial" w:cs="Arial"/>
          <w:b/>
          <w:bCs/>
          <w:iCs/>
          <w:caps/>
          <w:u w:val="single"/>
        </w:rPr>
      </w:pPr>
    </w:p>
    <w:p w14:paraId="4EBF6533" w14:textId="6560B5E0" w:rsidR="009618E0" w:rsidRPr="009618E0" w:rsidRDefault="009618E0" w:rsidP="009618E0">
      <w:pPr>
        <w:jc w:val="both"/>
        <w:rPr>
          <w:rFonts w:ascii="Arial" w:hAnsi="Arial" w:cs="Arial"/>
        </w:rPr>
      </w:pPr>
      <w:r w:rsidRPr="009618E0">
        <w:rPr>
          <w:rFonts w:ascii="Arial" w:hAnsi="Arial" w:cs="Arial"/>
        </w:rPr>
        <w:t>Předmětem plnění veřejné zakázky je dodávka mapových dat včetně licenčních práv pro zdravotnické operační středisko, výjezdové základny a sanitní vozidla zadavatele.</w:t>
      </w:r>
    </w:p>
    <w:p w14:paraId="4A2E4098" w14:textId="77777777" w:rsidR="009618E0" w:rsidRPr="009618E0" w:rsidRDefault="009618E0" w:rsidP="009618E0">
      <w:pPr>
        <w:rPr>
          <w:rFonts w:ascii="Arial" w:hAnsi="Arial" w:cs="Arial"/>
        </w:rPr>
      </w:pPr>
    </w:p>
    <w:p w14:paraId="1F9A47A5" w14:textId="77777777" w:rsidR="009618E0" w:rsidRPr="009618E0" w:rsidRDefault="009618E0" w:rsidP="009618E0">
      <w:pPr>
        <w:rPr>
          <w:rFonts w:ascii="Arial" w:hAnsi="Arial" w:cs="Arial"/>
          <w:b/>
        </w:rPr>
      </w:pPr>
      <w:r w:rsidRPr="009618E0">
        <w:rPr>
          <w:rFonts w:ascii="Arial" w:hAnsi="Arial" w:cs="Arial"/>
          <w:b/>
        </w:rPr>
        <w:t>Zadavatel požaduje:</w:t>
      </w:r>
    </w:p>
    <w:p w14:paraId="7CBB50EA" w14:textId="6B70E879" w:rsidR="009618E0" w:rsidRPr="009618E0" w:rsidRDefault="009618E0" w:rsidP="009618E0">
      <w:pPr>
        <w:jc w:val="both"/>
        <w:rPr>
          <w:rFonts w:ascii="Arial" w:hAnsi="Arial" w:cs="Arial"/>
        </w:rPr>
      </w:pPr>
      <w:r w:rsidRPr="009618E0">
        <w:rPr>
          <w:rFonts w:ascii="Arial" w:hAnsi="Arial" w:cs="Arial"/>
        </w:rPr>
        <w:t>Mapy a databáze Zlínského kraje a oblasti, která se týká obslužnosti.  Poskytnutí map a dat včetně licence pro použití neomezeně v rámci vlastní organizace. Předání map realizační firmě VÍTKOVICE IT SOLUTIONS a.s., která provede import do programů ZZS Zlín.</w:t>
      </w:r>
    </w:p>
    <w:p w14:paraId="65936151" w14:textId="77777777" w:rsidR="009618E0" w:rsidRPr="009618E0" w:rsidRDefault="009618E0" w:rsidP="009618E0">
      <w:pPr>
        <w:rPr>
          <w:rFonts w:ascii="Arial" w:hAnsi="Arial" w:cs="Arial"/>
        </w:rPr>
      </w:pPr>
    </w:p>
    <w:p w14:paraId="391C2841" w14:textId="77777777" w:rsidR="009618E0" w:rsidRPr="009618E0" w:rsidRDefault="009618E0" w:rsidP="009618E0">
      <w:pPr>
        <w:rPr>
          <w:rFonts w:ascii="Arial" w:hAnsi="Arial" w:cs="Arial"/>
          <w:b/>
        </w:rPr>
      </w:pPr>
      <w:r w:rsidRPr="009618E0">
        <w:rPr>
          <w:rFonts w:ascii="Arial" w:hAnsi="Arial" w:cs="Arial"/>
          <w:b/>
        </w:rPr>
        <w:t>Rozsah aktualizací a licencí:</w:t>
      </w:r>
    </w:p>
    <w:p w14:paraId="08411A36" w14:textId="77777777" w:rsidR="009618E0" w:rsidRPr="009618E0" w:rsidRDefault="009618E0" w:rsidP="00B3323B">
      <w:pPr>
        <w:numPr>
          <w:ilvl w:val="0"/>
          <w:numId w:val="3"/>
        </w:numPr>
        <w:rPr>
          <w:rFonts w:ascii="Arial" w:hAnsi="Arial" w:cs="Arial"/>
          <w:b/>
        </w:rPr>
      </w:pPr>
      <w:r w:rsidRPr="009618E0">
        <w:rPr>
          <w:rFonts w:ascii="Arial" w:hAnsi="Arial" w:cs="Arial"/>
          <w:b/>
          <w:u w:val="single"/>
        </w:rPr>
        <w:t>Databáze</w:t>
      </w:r>
    </w:p>
    <w:p w14:paraId="44973FDE" w14:textId="77777777" w:rsidR="009618E0" w:rsidRPr="009618E0" w:rsidRDefault="009618E0" w:rsidP="00B3323B">
      <w:pPr>
        <w:numPr>
          <w:ilvl w:val="0"/>
          <w:numId w:val="4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t>Data standardního místopisu čerpá ZZS automaticky z RÚIAN</w:t>
      </w:r>
    </w:p>
    <w:p w14:paraId="7979EE9A" w14:textId="77777777" w:rsidR="009618E0" w:rsidRPr="009618E0" w:rsidRDefault="009618E0" w:rsidP="00B3323B">
      <w:pPr>
        <w:numPr>
          <w:ilvl w:val="0"/>
          <w:numId w:val="4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t>POI včetně čísel budov průmyslového areálu Svit (Baťovy závody)</w:t>
      </w:r>
    </w:p>
    <w:p w14:paraId="55C38AAC" w14:textId="77777777" w:rsidR="009618E0" w:rsidRPr="009618E0" w:rsidRDefault="009618E0" w:rsidP="009618E0">
      <w:pPr>
        <w:rPr>
          <w:rFonts w:ascii="Arial" w:hAnsi="Arial" w:cs="Arial"/>
          <w:b/>
          <w:u w:val="single"/>
        </w:rPr>
      </w:pPr>
    </w:p>
    <w:p w14:paraId="49ABC4B9" w14:textId="77777777" w:rsidR="009618E0" w:rsidRPr="009618E0" w:rsidRDefault="009618E0" w:rsidP="00B3323B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9618E0">
        <w:rPr>
          <w:rFonts w:ascii="Arial" w:hAnsi="Arial" w:cs="Arial"/>
          <w:b/>
          <w:u w:val="single"/>
        </w:rPr>
        <w:t>Aktualizace map</w:t>
      </w:r>
    </w:p>
    <w:p w14:paraId="5DA6B7AF" w14:textId="77777777" w:rsidR="009618E0" w:rsidRPr="009618E0" w:rsidRDefault="009618E0" w:rsidP="00B3323B">
      <w:pPr>
        <w:numPr>
          <w:ilvl w:val="2"/>
          <w:numId w:val="5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t xml:space="preserve">aktualizace Města Zlín  </w:t>
      </w:r>
    </w:p>
    <w:p w14:paraId="5FE1A38B" w14:textId="77777777" w:rsidR="009618E0" w:rsidRPr="009618E0" w:rsidRDefault="009618E0" w:rsidP="00B3323B">
      <w:pPr>
        <w:numPr>
          <w:ilvl w:val="3"/>
          <w:numId w:val="5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t>ulice, adresy …. dle seznamu RÚIAN</w:t>
      </w:r>
    </w:p>
    <w:p w14:paraId="6E4BE5B5" w14:textId="77777777" w:rsidR="009618E0" w:rsidRPr="009618E0" w:rsidRDefault="009618E0" w:rsidP="00B3323B">
      <w:pPr>
        <w:numPr>
          <w:ilvl w:val="3"/>
          <w:numId w:val="5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t xml:space="preserve">ulice dle seznamu Statutárního města </w:t>
      </w:r>
    </w:p>
    <w:p w14:paraId="70B84544" w14:textId="77777777" w:rsidR="009618E0" w:rsidRPr="009618E0" w:rsidRDefault="009618E0" w:rsidP="00B3323B">
      <w:pPr>
        <w:numPr>
          <w:ilvl w:val="3"/>
          <w:numId w:val="5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t>všech částí města</w:t>
      </w:r>
    </w:p>
    <w:p w14:paraId="68462CEC" w14:textId="77777777" w:rsidR="009618E0" w:rsidRPr="009618E0" w:rsidRDefault="009618E0" w:rsidP="00B3323B">
      <w:pPr>
        <w:numPr>
          <w:ilvl w:val="3"/>
          <w:numId w:val="5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t>rozsáhlejší budovy a komplexy (supermarkety, markety atd.)</w:t>
      </w:r>
    </w:p>
    <w:p w14:paraId="6736573D" w14:textId="77777777" w:rsidR="009618E0" w:rsidRPr="009618E0" w:rsidRDefault="009618E0" w:rsidP="00B3323B">
      <w:pPr>
        <w:numPr>
          <w:ilvl w:val="3"/>
          <w:numId w:val="5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t>hlavní instituce + POI</w:t>
      </w:r>
    </w:p>
    <w:p w14:paraId="2ABDA284" w14:textId="77777777" w:rsidR="009618E0" w:rsidRPr="009618E0" w:rsidRDefault="009618E0" w:rsidP="009618E0">
      <w:pPr>
        <w:rPr>
          <w:rFonts w:ascii="Arial" w:hAnsi="Arial" w:cs="Arial"/>
          <w:b/>
        </w:rPr>
      </w:pPr>
    </w:p>
    <w:p w14:paraId="4810763F" w14:textId="77777777" w:rsidR="009618E0" w:rsidRPr="009618E0" w:rsidRDefault="009618E0" w:rsidP="00B3323B">
      <w:pPr>
        <w:numPr>
          <w:ilvl w:val="2"/>
          <w:numId w:val="5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t>aktualizace bývalých okresů včetně měst celý kraj Zlín a doplňkové oblasti</w:t>
      </w:r>
    </w:p>
    <w:p w14:paraId="3A9535FD" w14:textId="77777777" w:rsidR="009618E0" w:rsidRPr="009618E0" w:rsidRDefault="009618E0" w:rsidP="00B3323B">
      <w:pPr>
        <w:numPr>
          <w:ilvl w:val="3"/>
          <w:numId w:val="5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t>ulice, adresy dle seznamu RÚIAN</w:t>
      </w:r>
    </w:p>
    <w:p w14:paraId="0945025B" w14:textId="77777777" w:rsidR="009618E0" w:rsidRPr="009618E0" w:rsidRDefault="009618E0" w:rsidP="00B3323B">
      <w:pPr>
        <w:numPr>
          <w:ilvl w:val="3"/>
          <w:numId w:val="5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t xml:space="preserve">ulice dle seznamu daného města </w:t>
      </w:r>
    </w:p>
    <w:p w14:paraId="37780F90" w14:textId="77777777" w:rsidR="009618E0" w:rsidRPr="009618E0" w:rsidRDefault="009618E0" w:rsidP="00B3323B">
      <w:pPr>
        <w:numPr>
          <w:ilvl w:val="3"/>
          <w:numId w:val="5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t>všech částí města a okolí (celoplošná aktualizace)</w:t>
      </w:r>
    </w:p>
    <w:p w14:paraId="13F9CB20" w14:textId="77777777" w:rsidR="009618E0" w:rsidRPr="009618E0" w:rsidRDefault="009618E0" w:rsidP="00B3323B">
      <w:pPr>
        <w:numPr>
          <w:ilvl w:val="3"/>
          <w:numId w:val="5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t>rozsáhlejší budovy a komplexy (supermarkety, markety, SVIT atd.)</w:t>
      </w:r>
    </w:p>
    <w:p w14:paraId="70F24CDC" w14:textId="77777777" w:rsidR="009618E0" w:rsidRPr="009618E0" w:rsidRDefault="009618E0" w:rsidP="00B3323B">
      <w:pPr>
        <w:numPr>
          <w:ilvl w:val="3"/>
          <w:numId w:val="5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t>hlavní instituce + POI</w:t>
      </w:r>
    </w:p>
    <w:p w14:paraId="1A7B83A5" w14:textId="77777777" w:rsidR="009618E0" w:rsidRPr="009618E0" w:rsidRDefault="009618E0" w:rsidP="009618E0">
      <w:pPr>
        <w:rPr>
          <w:rFonts w:ascii="Arial" w:hAnsi="Arial" w:cs="Arial"/>
          <w:b/>
        </w:rPr>
      </w:pPr>
    </w:p>
    <w:p w14:paraId="0F75FDD4" w14:textId="6FA7DB8A" w:rsidR="009618E0" w:rsidRPr="009618E0" w:rsidRDefault="009618E0" w:rsidP="009618E0">
      <w:pPr>
        <w:ind w:left="708"/>
        <w:rPr>
          <w:rFonts w:ascii="Arial" w:hAnsi="Arial" w:cs="Arial"/>
        </w:rPr>
      </w:pPr>
      <w:r w:rsidRPr="009618E0">
        <w:rPr>
          <w:rFonts w:ascii="Arial" w:hAnsi="Arial" w:cs="Arial"/>
        </w:rPr>
        <w:t>Rastrové podklady předány 1x ročně.</w:t>
      </w:r>
    </w:p>
    <w:p w14:paraId="3C9759ED" w14:textId="77777777" w:rsidR="009618E0" w:rsidRPr="009618E0" w:rsidRDefault="009618E0" w:rsidP="009618E0">
      <w:pPr>
        <w:rPr>
          <w:rFonts w:ascii="Arial" w:hAnsi="Arial" w:cs="Arial"/>
        </w:rPr>
      </w:pPr>
    </w:p>
    <w:p w14:paraId="15619D83" w14:textId="77777777" w:rsidR="009618E0" w:rsidRPr="009618E0" w:rsidRDefault="009618E0" w:rsidP="00B3323B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9618E0">
        <w:rPr>
          <w:rFonts w:ascii="Arial" w:hAnsi="Arial" w:cs="Arial"/>
          <w:b/>
          <w:u w:val="single"/>
        </w:rPr>
        <w:lastRenderedPageBreak/>
        <w:t>Licenční práva na poskytnuté mapy</w:t>
      </w:r>
    </w:p>
    <w:p w14:paraId="5CE457D8" w14:textId="77777777" w:rsidR="009618E0" w:rsidRPr="009618E0" w:rsidRDefault="009618E0" w:rsidP="00B3323B">
      <w:pPr>
        <w:numPr>
          <w:ilvl w:val="2"/>
          <w:numId w:val="9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t>jednotlivé mapové úrovně poskytnuté pro neomezené použití v rámci organizace</w:t>
      </w:r>
    </w:p>
    <w:p w14:paraId="3F0AEE95" w14:textId="77777777" w:rsidR="009618E0" w:rsidRPr="009618E0" w:rsidRDefault="009618E0" w:rsidP="009618E0">
      <w:pPr>
        <w:rPr>
          <w:rFonts w:ascii="Arial" w:hAnsi="Arial" w:cs="Arial"/>
        </w:rPr>
      </w:pPr>
    </w:p>
    <w:p w14:paraId="216FA04C" w14:textId="77777777" w:rsidR="009618E0" w:rsidRPr="009618E0" w:rsidRDefault="009618E0" w:rsidP="009618E0">
      <w:pPr>
        <w:rPr>
          <w:rFonts w:ascii="Arial" w:hAnsi="Arial" w:cs="Arial"/>
        </w:rPr>
      </w:pPr>
    </w:p>
    <w:p w14:paraId="5265591A" w14:textId="77777777" w:rsidR="009618E0" w:rsidRPr="009618E0" w:rsidRDefault="009618E0" w:rsidP="00B3323B">
      <w:pPr>
        <w:pStyle w:val="Odstavecseseznamem"/>
        <w:numPr>
          <w:ilvl w:val="0"/>
          <w:numId w:val="8"/>
        </w:numPr>
        <w:spacing w:before="60" w:after="60" w:line="276" w:lineRule="auto"/>
        <w:jc w:val="both"/>
        <w:rPr>
          <w:rFonts w:ascii="Arial" w:hAnsi="Arial" w:cs="Arial"/>
          <w:b/>
          <w:bCs/>
          <w:u w:val="single"/>
        </w:rPr>
      </w:pPr>
      <w:r w:rsidRPr="009618E0">
        <w:rPr>
          <w:rFonts w:ascii="Arial" w:hAnsi="Arial" w:cs="Arial"/>
          <w:b/>
          <w:bCs/>
          <w:u w:val="single"/>
        </w:rPr>
        <w:t>Seznam mapových vrstev a jejich pokrytí</w:t>
      </w:r>
    </w:p>
    <w:p w14:paraId="15181DF4" w14:textId="1CC76F2B" w:rsidR="009618E0" w:rsidRPr="009618E0" w:rsidRDefault="009618E0" w:rsidP="00B3323B">
      <w:pPr>
        <w:numPr>
          <w:ilvl w:val="2"/>
          <w:numId w:val="10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t>podrobná mapa do úrovně adres a POI (cca 1:</w:t>
      </w:r>
      <w:r w:rsidR="00CB5AE4">
        <w:rPr>
          <w:rFonts w:ascii="Arial" w:hAnsi="Arial" w:cs="Arial"/>
        </w:rPr>
        <w:t>3500</w:t>
      </w:r>
      <w:r w:rsidRPr="009618E0">
        <w:rPr>
          <w:rFonts w:ascii="Arial" w:hAnsi="Arial" w:cs="Arial"/>
        </w:rPr>
        <w:t>) za území Zlínského kraje + 45 km</w:t>
      </w:r>
    </w:p>
    <w:p w14:paraId="5941D582" w14:textId="77777777" w:rsidR="009618E0" w:rsidRPr="009618E0" w:rsidRDefault="009618E0" w:rsidP="00B3323B">
      <w:pPr>
        <w:numPr>
          <w:ilvl w:val="2"/>
          <w:numId w:val="10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t>podrobná mapa cca 1: 5 000 vč. čísel domů, oblast Zlínský kraj a doplňková oblast včetně čísel rastrované do mapy</w:t>
      </w:r>
    </w:p>
    <w:p w14:paraId="4DA8BB16" w14:textId="77777777" w:rsidR="009618E0" w:rsidRPr="009618E0" w:rsidRDefault="009618E0" w:rsidP="00B3323B">
      <w:pPr>
        <w:numPr>
          <w:ilvl w:val="2"/>
          <w:numId w:val="10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t>podrobná mapa cca 1:10 000, oblast Zlínský kraj a doplňková oblast</w:t>
      </w:r>
    </w:p>
    <w:p w14:paraId="5D1E132E" w14:textId="77777777" w:rsidR="009618E0" w:rsidRPr="009618E0" w:rsidRDefault="009618E0" w:rsidP="00B3323B">
      <w:pPr>
        <w:numPr>
          <w:ilvl w:val="2"/>
          <w:numId w:val="10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t>obecná mapa středního měřítka pro ČR 1:25 000, oblast Zlínský kraj a doplňková oblast, turistické mapy a cyklotrasy</w:t>
      </w:r>
    </w:p>
    <w:p w14:paraId="65D2C3E5" w14:textId="77777777" w:rsidR="009618E0" w:rsidRPr="009618E0" w:rsidRDefault="009618E0" w:rsidP="00B3323B">
      <w:pPr>
        <w:numPr>
          <w:ilvl w:val="2"/>
          <w:numId w:val="10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t xml:space="preserve">orientační mapa cca 1:50 000, celá Česká </w:t>
      </w:r>
      <w:proofErr w:type="gramStart"/>
      <w:r w:rsidRPr="009618E0">
        <w:rPr>
          <w:rFonts w:ascii="Arial" w:hAnsi="Arial" w:cs="Arial"/>
        </w:rPr>
        <w:t>Republika</w:t>
      </w:r>
      <w:proofErr w:type="gramEnd"/>
    </w:p>
    <w:p w14:paraId="61B20F84" w14:textId="77777777" w:rsidR="009618E0" w:rsidRPr="009618E0" w:rsidRDefault="009618E0" w:rsidP="00B3323B">
      <w:pPr>
        <w:numPr>
          <w:ilvl w:val="2"/>
          <w:numId w:val="10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t xml:space="preserve">orientační mapa cca 1:100 000, celá Česká </w:t>
      </w:r>
      <w:proofErr w:type="gramStart"/>
      <w:r w:rsidRPr="009618E0">
        <w:rPr>
          <w:rFonts w:ascii="Arial" w:hAnsi="Arial" w:cs="Arial"/>
        </w:rPr>
        <w:t>Republika</w:t>
      </w:r>
      <w:proofErr w:type="gramEnd"/>
    </w:p>
    <w:p w14:paraId="070A274E" w14:textId="77777777" w:rsidR="009618E0" w:rsidRPr="009618E0" w:rsidRDefault="009618E0" w:rsidP="00B3323B">
      <w:pPr>
        <w:numPr>
          <w:ilvl w:val="2"/>
          <w:numId w:val="10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t xml:space="preserve">přehledná mapa cca 1:400 000, celá Česká </w:t>
      </w:r>
      <w:proofErr w:type="gramStart"/>
      <w:r w:rsidRPr="009618E0">
        <w:rPr>
          <w:rFonts w:ascii="Arial" w:hAnsi="Arial" w:cs="Arial"/>
        </w:rPr>
        <w:t>Republika</w:t>
      </w:r>
      <w:proofErr w:type="gramEnd"/>
    </w:p>
    <w:p w14:paraId="2B92817A" w14:textId="77777777" w:rsidR="009618E0" w:rsidRPr="009618E0" w:rsidRDefault="009618E0" w:rsidP="009618E0">
      <w:pPr>
        <w:rPr>
          <w:rFonts w:ascii="Arial" w:hAnsi="Arial" w:cs="Arial"/>
        </w:rPr>
      </w:pPr>
    </w:p>
    <w:p w14:paraId="2E7DEA41" w14:textId="77777777" w:rsidR="009618E0" w:rsidRPr="009618E0" w:rsidRDefault="009618E0" w:rsidP="00B3323B">
      <w:pPr>
        <w:pStyle w:val="Odstavecseseznamem"/>
        <w:numPr>
          <w:ilvl w:val="0"/>
          <w:numId w:val="8"/>
        </w:numPr>
        <w:spacing w:before="60" w:after="60" w:line="276" w:lineRule="auto"/>
        <w:jc w:val="both"/>
        <w:rPr>
          <w:rFonts w:ascii="Arial" w:hAnsi="Arial" w:cs="Arial"/>
          <w:b/>
          <w:bCs/>
          <w:u w:val="single"/>
        </w:rPr>
      </w:pPr>
      <w:r w:rsidRPr="009618E0">
        <w:rPr>
          <w:rFonts w:ascii="Arial" w:hAnsi="Arial" w:cs="Arial"/>
          <w:b/>
          <w:bCs/>
          <w:u w:val="single"/>
        </w:rPr>
        <w:t>Mapové podklady</w:t>
      </w:r>
    </w:p>
    <w:p w14:paraId="2F909DA6" w14:textId="77777777" w:rsidR="009618E0" w:rsidRPr="009618E0" w:rsidRDefault="009618E0" w:rsidP="00B3323B">
      <w:pPr>
        <w:numPr>
          <w:ilvl w:val="2"/>
          <w:numId w:val="11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t xml:space="preserve">Formát primárně ESRI TPK komprese JPEG či PNG32, případně </w:t>
      </w:r>
      <w:proofErr w:type="spellStart"/>
      <w:r w:rsidRPr="009618E0">
        <w:rPr>
          <w:rFonts w:ascii="Arial" w:hAnsi="Arial" w:cs="Arial"/>
        </w:rPr>
        <w:t>georeferencované</w:t>
      </w:r>
      <w:proofErr w:type="spellEnd"/>
      <w:r w:rsidRPr="009618E0">
        <w:rPr>
          <w:rFonts w:ascii="Arial" w:hAnsi="Arial" w:cs="Arial"/>
        </w:rPr>
        <w:t xml:space="preserve"> rastry ve </w:t>
      </w:r>
      <w:proofErr w:type="spellStart"/>
      <w:r w:rsidRPr="009618E0">
        <w:rPr>
          <w:rFonts w:ascii="Arial" w:hAnsi="Arial" w:cs="Arial"/>
        </w:rPr>
        <w:t>fGDB</w:t>
      </w:r>
      <w:proofErr w:type="spellEnd"/>
      <w:r w:rsidRPr="009618E0">
        <w:rPr>
          <w:rFonts w:ascii="Arial" w:hAnsi="Arial" w:cs="Arial"/>
        </w:rPr>
        <w:t>, PNG, JPEG, TIFF</w:t>
      </w:r>
    </w:p>
    <w:p w14:paraId="59FCC192" w14:textId="1D46253C" w:rsidR="009618E0" w:rsidRPr="009618E0" w:rsidRDefault="009618E0" w:rsidP="00B3323B">
      <w:pPr>
        <w:numPr>
          <w:ilvl w:val="2"/>
          <w:numId w:val="11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t>vzhledem ke dvojímu rozsahu map (Zlínský kraj +45 km do 1:</w:t>
      </w:r>
      <w:r w:rsidR="00CB5AE4">
        <w:rPr>
          <w:rFonts w:ascii="Arial" w:hAnsi="Arial" w:cs="Arial"/>
        </w:rPr>
        <w:t>3500</w:t>
      </w:r>
      <w:r w:rsidRPr="009618E0">
        <w:rPr>
          <w:rFonts w:ascii="Arial" w:hAnsi="Arial" w:cs="Arial"/>
        </w:rPr>
        <w:t xml:space="preserve"> a ČR do 1:25 000) je možné dodat dva samostatné balíčky dat</w:t>
      </w:r>
    </w:p>
    <w:p w14:paraId="509AD6D4" w14:textId="77777777" w:rsidR="009618E0" w:rsidRPr="009618E0" w:rsidRDefault="009618E0" w:rsidP="00B3323B">
      <w:pPr>
        <w:numPr>
          <w:ilvl w:val="2"/>
          <w:numId w:val="11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t>souřadnicový systém S-JTSK (EPSG:5514)</w:t>
      </w:r>
    </w:p>
    <w:p w14:paraId="5F306638" w14:textId="77777777" w:rsidR="009618E0" w:rsidRPr="009618E0" w:rsidRDefault="009618E0" w:rsidP="00B3323B">
      <w:pPr>
        <w:numPr>
          <w:ilvl w:val="2"/>
          <w:numId w:val="11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t>součástí mapy budou popisy názvů prvků v mapě via mapy.cz (čísel domů, ulic, obcí, silnic …) a symboly POI</w:t>
      </w:r>
    </w:p>
    <w:p w14:paraId="5ECE5F10" w14:textId="77777777" w:rsidR="009618E0" w:rsidRPr="009618E0" w:rsidRDefault="009618E0" w:rsidP="00B3323B">
      <w:pPr>
        <w:numPr>
          <w:ilvl w:val="2"/>
          <w:numId w:val="11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t>standardní rozlišení rastru v nativním měřítku alespoň 96 DPI</w:t>
      </w:r>
    </w:p>
    <w:p w14:paraId="2E21D828" w14:textId="77777777" w:rsidR="009618E0" w:rsidRPr="009618E0" w:rsidRDefault="009618E0" w:rsidP="009618E0">
      <w:pPr>
        <w:rPr>
          <w:rFonts w:ascii="Arial" w:hAnsi="Arial" w:cs="Arial"/>
        </w:rPr>
      </w:pPr>
    </w:p>
    <w:p w14:paraId="636E4D39" w14:textId="77777777" w:rsidR="009618E0" w:rsidRPr="009618E0" w:rsidRDefault="009618E0" w:rsidP="009618E0">
      <w:pPr>
        <w:rPr>
          <w:rFonts w:ascii="Arial" w:hAnsi="Arial" w:cs="Arial"/>
          <w:b/>
          <w:bCs/>
        </w:rPr>
      </w:pPr>
      <w:r w:rsidRPr="009618E0">
        <w:rPr>
          <w:rFonts w:ascii="Arial" w:hAnsi="Arial" w:cs="Arial"/>
        </w:rPr>
        <w:t xml:space="preserve">               </w:t>
      </w:r>
      <w:r w:rsidRPr="009618E0">
        <w:rPr>
          <w:rFonts w:ascii="Arial" w:hAnsi="Arial" w:cs="Arial"/>
          <w:b/>
          <w:bCs/>
        </w:rPr>
        <w:t>POI (v mapě výše i jako seznam níže)</w:t>
      </w:r>
    </w:p>
    <w:p w14:paraId="1995639E" w14:textId="77777777" w:rsidR="009618E0" w:rsidRPr="009618E0" w:rsidRDefault="009618E0" w:rsidP="00B3323B">
      <w:pPr>
        <w:numPr>
          <w:ilvl w:val="2"/>
          <w:numId w:val="11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t>oblast – Zlínský kraj</w:t>
      </w:r>
    </w:p>
    <w:p w14:paraId="131B6B0F" w14:textId="77777777" w:rsidR="009618E0" w:rsidRPr="009618E0" w:rsidRDefault="009618E0" w:rsidP="00B3323B">
      <w:pPr>
        <w:numPr>
          <w:ilvl w:val="2"/>
          <w:numId w:val="11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t>formát CSV – UTF-8, oddělovač středník, texty v uvozovkách, první řádek hlavička, případné středníky a uvozovky v textu uvozené zpětným lomítkem</w:t>
      </w:r>
    </w:p>
    <w:p w14:paraId="1DE6DCF1" w14:textId="77777777" w:rsidR="009618E0" w:rsidRPr="009618E0" w:rsidRDefault="009618E0" w:rsidP="00B3323B">
      <w:pPr>
        <w:numPr>
          <w:ilvl w:val="2"/>
          <w:numId w:val="11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t>sloupce – souřadnice X/Y (záporné S-JTSK EPSG:5514), kód POI, kategorie POI, subkategorie POI, název POI, kód RÚIAN části obce (povinný), kód RÚIAN adresního místa (nepovinné)</w:t>
      </w:r>
    </w:p>
    <w:p w14:paraId="3CB6CFC2" w14:textId="77777777" w:rsidR="009618E0" w:rsidRPr="009618E0" w:rsidRDefault="009618E0" w:rsidP="00B3323B">
      <w:pPr>
        <w:numPr>
          <w:ilvl w:val="2"/>
          <w:numId w:val="11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t>včetně úplného CSV seznamu číselníku kategorií a subkategorií POI</w:t>
      </w:r>
    </w:p>
    <w:p w14:paraId="4C4D26E2" w14:textId="3B21380C" w:rsidR="009618E0" w:rsidRPr="009618E0" w:rsidRDefault="009618E0" w:rsidP="00B3323B">
      <w:pPr>
        <w:numPr>
          <w:ilvl w:val="2"/>
          <w:numId w:val="11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t>umístění symbolu POI bude mimo to přímo součástí mapového pokladu ve shluku u blízkých (1:5 000) a v detailu rozptýlené (1:</w:t>
      </w:r>
      <w:r w:rsidR="00CB5AE4">
        <w:rPr>
          <w:rFonts w:ascii="Arial" w:hAnsi="Arial" w:cs="Arial"/>
        </w:rPr>
        <w:t>3500</w:t>
      </w:r>
      <w:r w:rsidRPr="009618E0">
        <w:rPr>
          <w:rFonts w:ascii="Arial" w:hAnsi="Arial" w:cs="Arial"/>
        </w:rPr>
        <w:t>); symboly POI budou dostatečně reprezentativní pro rozlišení typu POI a globálních obchodních značek via mapy.cz</w:t>
      </w:r>
    </w:p>
    <w:p w14:paraId="46D98B09" w14:textId="77777777" w:rsidR="009618E0" w:rsidRPr="009618E0" w:rsidRDefault="009618E0" w:rsidP="009618E0">
      <w:pPr>
        <w:rPr>
          <w:rFonts w:ascii="Arial" w:hAnsi="Arial" w:cs="Arial"/>
        </w:rPr>
      </w:pPr>
      <w:bookmarkStart w:id="6" w:name="_GoBack"/>
      <w:bookmarkEnd w:id="6"/>
    </w:p>
    <w:p w14:paraId="22B7B76E" w14:textId="77777777" w:rsidR="009618E0" w:rsidRPr="009618E0" w:rsidRDefault="009618E0" w:rsidP="00B3323B">
      <w:pPr>
        <w:pStyle w:val="Odstavecseseznamem"/>
        <w:numPr>
          <w:ilvl w:val="0"/>
          <w:numId w:val="8"/>
        </w:numPr>
        <w:spacing w:before="60" w:after="60" w:line="276" w:lineRule="auto"/>
        <w:jc w:val="both"/>
        <w:rPr>
          <w:rFonts w:ascii="Arial" w:hAnsi="Arial" w:cs="Arial"/>
          <w:b/>
          <w:bCs/>
          <w:u w:val="single"/>
        </w:rPr>
      </w:pPr>
      <w:r w:rsidRPr="009618E0">
        <w:rPr>
          <w:rFonts w:ascii="Arial" w:hAnsi="Arial" w:cs="Arial"/>
          <w:b/>
          <w:bCs/>
          <w:u w:val="single"/>
        </w:rPr>
        <w:t>Datové rozhraní pro implementaci map</w:t>
      </w:r>
    </w:p>
    <w:p w14:paraId="7D04C4A8" w14:textId="77777777" w:rsidR="009618E0" w:rsidRPr="009618E0" w:rsidRDefault="009618E0" w:rsidP="00B3323B">
      <w:pPr>
        <w:numPr>
          <w:ilvl w:val="2"/>
          <w:numId w:val="12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t>Data budou předávána formou zabezpečeného FTP, či web uložiště (jako zaheslovaný archiv)</w:t>
      </w:r>
    </w:p>
    <w:p w14:paraId="3AF96F19" w14:textId="77777777" w:rsidR="009618E0" w:rsidRPr="009618E0" w:rsidRDefault="009618E0" w:rsidP="00B3323B">
      <w:pPr>
        <w:numPr>
          <w:ilvl w:val="2"/>
          <w:numId w:val="12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t>finálně jsou mapové podklady umístěny lokálně na jednotlivých zařízeních s GIS modulem (DISPEČER, PKV, MPKV) jako ESRI TPK, pro MPKV dochází ke zjednodušení balíčku ESRI TPK (PNG8)</w:t>
      </w:r>
    </w:p>
    <w:p w14:paraId="0E27D48C" w14:textId="77777777" w:rsidR="009618E0" w:rsidRPr="009618E0" w:rsidRDefault="009618E0" w:rsidP="00B3323B">
      <w:pPr>
        <w:numPr>
          <w:ilvl w:val="2"/>
          <w:numId w:val="12"/>
        </w:numPr>
        <w:rPr>
          <w:rFonts w:ascii="Arial" w:hAnsi="Arial" w:cs="Arial"/>
        </w:rPr>
      </w:pPr>
      <w:r w:rsidRPr="009618E0">
        <w:rPr>
          <w:rFonts w:ascii="Arial" w:hAnsi="Arial" w:cs="Arial"/>
        </w:rPr>
        <w:lastRenderedPageBreak/>
        <w:t xml:space="preserve">údaje o POI jsou pro zobrazení </w:t>
      </w:r>
      <w:proofErr w:type="spellStart"/>
      <w:r w:rsidRPr="009618E0">
        <w:rPr>
          <w:rFonts w:ascii="Arial" w:hAnsi="Arial" w:cs="Arial"/>
        </w:rPr>
        <w:t>tolltipů</w:t>
      </w:r>
      <w:proofErr w:type="spellEnd"/>
      <w:r w:rsidRPr="009618E0">
        <w:rPr>
          <w:rFonts w:ascii="Arial" w:hAnsi="Arial" w:cs="Arial"/>
        </w:rPr>
        <w:t xml:space="preserve"> načítány </w:t>
      </w:r>
      <w:proofErr w:type="spellStart"/>
      <w:r w:rsidRPr="009618E0">
        <w:rPr>
          <w:rFonts w:ascii="Arial" w:hAnsi="Arial" w:cs="Arial"/>
        </w:rPr>
        <w:t>GISem</w:t>
      </w:r>
      <w:proofErr w:type="spellEnd"/>
      <w:r w:rsidRPr="009618E0">
        <w:rPr>
          <w:rFonts w:ascii="Arial" w:hAnsi="Arial" w:cs="Arial"/>
        </w:rPr>
        <w:t xml:space="preserve"> dynamicky z DB, vektorové místopisné prvky z lokální </w:t>
      </w:r>
      <w:proofErr w:type="spellStart"/>
      <w:r w:rsidRPr="009618E0">
        <w:rPr>
          <w:rFonts w:ascii="Arial" w:hAnsi="Arial" w:cs="Arial"/>
        </w:rPr>
        <w:t>fGDB</w:t>
      </w:r>
      <w:proofErr w:type="spellEnd"/>
      <w:r w:rsidRPr="009618E0">
        <w:rPr>
          <w:rFonts w:ascii="Arial" w:hAnsi="Arial" w:cs="Arial"/>
        </w:rPr>
        <w:t xml:space="preserve"> (aktualizaci DB a </w:t>
      </w:r>
      <w:proofErr w:type="spellStart"/>
      <w:r w:rsidRPr="009618E0">
        <w:rPr>
          <w:rFonts w:ascii="Arial" w:hAnsi="Arial" w:cs="Arial"/>
        </w:rPr>
        <w:t>fGDB</w:t>
      </w:r>
      <w:proofErr w:type="spellEnd"/>
      <w:r w:rsidRPr="009618E0">
        <w:rPr>
          <w:rFonts w:ascii="Arial" w:hAnsi="Arial" w:cs="Arial"/>
        </w:rPr>
        <w:t xml:space="preserve"> provádí firma VÍTKOVICE IT SOLUTIONS, a.s.)</w:t>
      </w:r>
      <w:bookmarkEnd w:id="5"/>
    </w:p>
    <w:p w14:paraId="7E97ED5C" w14:textId="1E957EE9" w:rsidR="004938C5" w:rsidRPr="00A45AE2" w:rsidRDefault="004938C5" w:rsidP="009618E0">
      <w:pPr>
        <w:jc w:val="both"/>
        <w:rPr>
          <w:rFonts w:asciiTheme="minorHAnsi" w:hAnsiTheme="minorHAnsi"/>
        </w:rPr>
      </w:pPr>
    </w:p>
    <w:sectPr w:rsidR="004938C5" w:rsidRPr="00A45AE2" w:rsidSect="00350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F2B6B" w14:textId="77777777" w:rsidR="00953103" w:rsidRDefault="00953103" w:rsidP="00DE793C">
      <w:r>
        <w:separator/>
      </w:r>
    </w:p>
  </w:endnote>
  <w:endnote w:type="continuationSeparator" w:id="0">
    <w:p w14:paraId="3D836C34" w14:textId="77777777" w:rsidR="00953103" w:rsidRDefault="00953103" w:rsidP="00DE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981CD" w14:textId="77777777" w:rsidR="00953103" w:rsidRDefault="00953103" w:rsidP="00DE793C">
      <w:r>
        <w:separator/>
      </w:r>
    </w:p>
  </w:footnote>
  <w:footnote w:type="continuationSeparator" w:id="0">
    <w:p w14:paraId="758CE8E7" w14:textId="77777777" w:rsidR="00953103" w:rsidRDefault="00953103" w:rsidP="00DE7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2D1"/>
    <w:multiLevelType w:val="hybridMultilevel"/>
    <w:tmpl w:val="4BA8CD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3A57"/>
    <w:multiLevelType w:val="multilevel"/>
    <w:tmpl w:val="FA6CBD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F54F68"/>
    <w:multiLevelType w:val="multilevel"/>
    <w:tmpl w:val="FA6CBD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6681676"/>
    <w:multiLevelType w:val="multilevel"/>
    <w:tmpl w:val="FA6CBD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675B2B"/>
    <w:multiLevelType w:val="multilevel"/>
    <w:tmpl w:val="9834837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440" w:hanging="360"/>
      </w:pPr>
      <w:rPr>
        <w:rFonts w:hint="default"/>
        <w:b w:val="0"/>
        <w:i w:val="0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3952366B"/>
    <w:multiLevelType w:val="multilevel"/>
    <w:tmpl w:val="1F2C4B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40A82537"/>
    <w:multiLevelType w:val="hybridMultilevel"/>
    <w:tmpl w:val="B4F49790"/>
    <w:lvl w:ilvl="0" w:tplc="235CDF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C50B7"/>
    <w:multiLevelType w:val="hybridMultilevel"/>
    <w:tmpl w:val="4418D1E6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5766B"/>
    <w:multiLevelType w:val="multilevel"/>
    <w:tmpl w:val="A4A4CCF8"/>
    <w:lvl w:ilvl="0">
      <w:start w:val="1"/>
      <w:numFmt w:val="decimal"/>
      <w:pStyle w:val="Nadpis1"/>
      <w:lvlText w:val="%1."/>
      <w:lvlJc w:val="left"/>
      <w:pPr>
        <w:tabs>
          <w:tab w:val="num" w:pos="5967"/>
        </w:tabs>
        <w:ind w:left="57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50"/>
        </w:tabs>
        <w:ind w:left="74" w:firstLine="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5637"/>
        </w:tabs>
        <w:ind w:left="608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867"/>
        </w:tabs>
        <w:ind w:left="15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90"/>
        </w:tabs>
        <w:ind w:left="20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70"/>
        </w:tabs>
        <w:ind w:left="25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10"/>
        </w:tabs>
        <w:ind w:left="30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90"/>
        </w:tabs>
        <w:ind w:left="35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70"/>
        </w:tabs>
        <w:ind w:left="4110" w:hanging="1440"/>
      </w:pPr>
      <w:rPr>
        <w:rFonts w:hint="default"/>
      </w:rPr>
    </w:lvl>
  </w:abstractNum>
  <w:abstractNum w:abstractNumId="9" w15:restartNumberingAfterBreak="0">
    <w:nsid w:val="5DCB7158"/>
    <w:multiLevelType w:val="multilevel"/>
    <w:tmpl w:val="FA6CBD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C47373E"/>
    <w:multiLevelType w:val="multilevel"/>
    <w:tmpl w:val="AB90637A"/>
    <w:lvl w:ilvl="0">
      <w:start w:val="1"/>
      <w:numFmt w:val="decimal"/>
      <w:pStyle w:val="-Nadpis1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pStyle w:val="-Nadpis2"/>
      <w:lvlText w:val="%1.%2."/>
      <w:lvlJc w:val="left"/>
      <w:pPr>
        <w:ind w:left="1134" w:hanging="567"/>
      </w:pPr>
    </w:lvl>
    <w:lvl w:ilvl="2">
      <w:start w:val="1"/>
      <w:numFmt w:val="decimal"/>
      <w:pStyle w:val="-NadpisTC"/>
      <w:suff w:val="space"/>
      <w:lvlText w:val="TC 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E963200"/>
    <w:multiLevelType w:val="multilevel"/>
    <w:tmpl w:val="FA6CBD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C2"/>
    <w:rsid w:val="000464C0"/>
    <w:rsid w:val="00047FA6"/>
    <w:rsid w:val="00053A2F"/>
    <w:rsid w:val="00066237"/>
    <w:rsid w:val="000666C6"/>
    <w:rsid w:val="00073563"/>
    <w:rsid w:val="00095B7B"/>
    <w:rsid w:val="000A34E0"/>
    <w:rsid w:val="000B0EB0"/>
    <w:rsid w:val="000D6576"/>
    <w:rsid w:val="0010074E"/>
    <w:rsid w:val="001054FF"/>
    <w:rsid w:val="00115AED"/>
    <w:rsid w:val="00130FCC"/>
    <w:rsid w:val="00132439"/>
    <w:rsid w:val="0013245F"/>
    <w:rsid w:val="00176422"/>
    <w:rsid w:val="001835E3"/>
    <w:rsid w:val="00185EC2"/>
    <w:rsid w:val="001B4D20"/>
    <w:rsid w:val="001D3382"/>
    <w:rsid w:val="001E65BE"/>
    <w:rsid w:val="001F20A3"/>
    <w:rsid w:val="00201A27"/>
    <w:rsid w:val="002113DD"/>
    <w:rsid w:val="00220FC6"/>
    <w:rsid w:val="00221FD8"/>
    <w:rsid w:val="00244951"/>
    <w:rsid w:val="00254349"/>
    <w:rsid w:val="00260170"/>
    <w:rsid w:val="00265A9D"/>
    <w:rsid w:val="0027060F"/>
    <w:rsid w:val="002868EC"/>
    <w:rsid w:val="00295E64"/>
    <w:rsid w:val="00297E70"/>
    <w:rsid w:val="002A5D48"/>
    <w:rsid w:val="002C1128"/>
    <w:rsid w:val="00302C79"/>
    <w:rsid w:val="00311168"/>
    <w:rsid w:val="00314F05"/>
    <w:rsid w:val="00316B57"/>
    <w:rsid w:val="00336068"/>
    <w:rsid w:val="003505C6"/>
    <w:rsid w:val="00350DD2"/>
    <w:rsid w:val="00354F9E"/>
    <w:rsid w:val="003A7308"/>
    <w:rsid w:val="003E2A9F"/>
    <w:rsid w:val="003F7E39"/>
    <w:rsid w:val="004028C7"/>
    <w:rsid w:val="004120B8"/>
    <w:rsid w:val="0041365B"/>
    <w:rsid w:val="00425219"/>
    <w:rsid w:val="00461CDE"/>
    <w:rsid w:val="00463D09"/>
    <w:rsid w:val="004926B9"/>
    <w:rsid w:val="004938C5"/>
    <w:rsid w:val="004B7C14"/>
    <w:rsid w:val="004C726E"/>
    <w:rsid w:val="004D57C4"/>
    <w:rsid w:val="004F6278"/>
    <w:rsid w:val="005003B8"/>
    <w:rsid w:val="00503C39"/>
    <w:rsid w:val="0055296F"/>
    <w:rsid w:val="00552FD1"/>
    <w:rsid w:val="00561806"/>
    <w:rsid w:val="005A2156"/>
    <w:rsid w:val="005A56FC"/>
    <w:rsid w:val="005B4E58"/>
    <w:rsid w:val="005C352D"/>
    <w:rsid w:val="00603CF1"/>
    <w:rsid w:val="006129B2"/>
    <w:rsid w:val="00612BB8"/>
    <w:rsid w:val="00614C47"/>
    <w:rsid w:val="00654C4E"/>
    <w:rsid w:val="00655E62"/>
    <w:rsid w:val="00680B4B"/>
    <w:rsid w:val="006C2D16"/>
    <w:rsid w:val="006E1363"/>
    <w:rsid w:val="006E6286"/>
    <w:rsid w:val="00700D56"/>
    <w:rsid w:val="007341DD"/>
    <w:rsid w:val="00736666"/>
    <w:rsid w:val="0075303D"/>
    <w:rsid w:val="0076520A"/>
    <w:rsid w:val="00780B97"/>
    <w:rsid w:val="00785960"/>
    <w:rsid w:val="00793B9E"/>
    <w:rsid w:val="007A78B0"/>
    <w:rsid w:val="007C5161"/>
    <w:rsid w:val="007D6ABD"/>
    <w:rsid w:val="007D77AA"/>
    <w:rsid w:val="007E7F29"/>
    <w:rsid w:val="007F2731"/>
    <w:rsid w:val="007F3FB7"/>
    <w:rsid w:val="007F7635"/>
    <w:rsid w:val="0083041A"/>
    <w:rsid w:val="00837667"/>
    <w:rsid w:val="0086008C"/>
    <w:rsid w:val="00873332"/>
    <w:rsid w:val="00874EE1"/>
    <w:rsid w:val="00875FD5"/>
    <w:rsid w:val="00877ACB"/>
    <w:rsid w:val="0088059A"/>
    <w:rsid w:val="008860DB"/>
    <w:rsid w:val="008A0241"/>
    <w:rsid w:val="008B2E1E"/>
    <w:rsid w:val="008B5DE9"/>
    <w:rsid w:val="008C4532"/>
    <w:rsid w:val="009026DC"/>
    <w:rsid w:val="00907BF6"/>
    <w:rsid w:val="00916F64"/>
    <w:rsid w:val="00920FE6"/>
    <w:rsid w:val="00921403"/>
    <w:rsid w:val="0093428C"/>
    <w:rsid w:val="00944C4E"/>
    <w:rsid w:val="009465C9"/>
    <w:rsid w:val="0095048B"/>
    <w:rsid w:val="00951070"/>
    <w:rsid w:val="00953103"/>
    <w:rsid w:val="009618E0"/>
    <w:rsid w:val="00965C32"/>
    <w:rsid w:val="00970BBF"/>
    <w:rsid w:val="00A1150C"/>
    <w:rsid w:val="00A2752F"/>
    <w:rsid w:val="00A32DFA"/>
    <w:rsid w:val="00A43215"/>
    <w:rsid w:val="00A45AE2"/>
    <w:rsid w:val="00A50A3F"/>
    <w:rsid w:val="00A52EA3"/>
    <w:rsid w:val="00A53546"/>
    <w:rsid w:val="00A772F8"/>
    <w:rsid w:val="00AA057F"/>
    <w:rsid w:val="00AD48F3"/>
    <w:rsid w:val="00AE1238"/>
    <w:rsid w:val="00AE494F"/>
    <w:rsid w:val="00B21C13"/>
    <w:rsid w:val="00B22424"/>
    <w:rsid w:val="00B329CE"/>
    <w:rsid w:val="00B3323B"/>
    <w:rsid w:val="00B34127"/>
    <w:rsid w:val="00B434FB"/>
    <w:rsid w:val="00B44621"/>
    <w:rsid w:val="00B44EB7"/>
    <w:rsid w:val="00B47B92"/>
    <w:rsid w:val="00BA43C2"/>
    <w:rsid w:val="00BB0460"/>
    <w:rsid w:val="00BD577A"/>
    <w:rsid w:val="00C132DD"/>
    <w:rsid w:val="00C22C08"/>
    <w:rsid w:val="00C36B19"/>
    <w:rsid w:val="00C574D6"/>
    <w:rsid w:val="00C60D71"/>
    <w:rsid w:val="00C74AC8"/>
    <w:rsid w:val="00C74EBC"/>
    <w:rsid w:val="00C919F6"/>
    <w:rsid w:val="00CB5AE4"/>
    <w:rsid w:val="00CC0177"/>
    <w:rsid w:val="00D02C3B"/>
    <w:rsid w:val="00D04D5F"/>
    <w:rsid w:val="00D34BF6"/>
    <w:rsid w:val="00D4673C"/>
    <w:rsid w:val="00DA7FDA"/>
    <w:rsid w:val="00DB1C3F"/>
    <w:rsid w:val="00DD2A1E"/>
    <w:rsid w:val="00DD4805"/>
    <w:rsid w:val="00DE4047"/>
    <w:rsid w:val="00DE77D6"/>
    <w:rsid w:val="00DE793C"/>
    <w:rsid w:val="00E008F7"/>
    <w:rsid w:val="00E30FC1"/>
    <w:rsid w:val="00E34917"/>
    <w:rsid w:val="00E408B7"/>
    <w:rsid w:val="00E50BBF"/>
    <w:rsid w:val="00E80017"/>
    <w:rsid w:val="00EA0D8B"/>
    <w:rsid w:val="00EA45E9"/>
    <w:rsid w:val="00EB02BB"/>
    <w:rsid w:val="00EB20E1"/>
    <w:rsid w:val="00EC0522"/>
    <w:rsid w:val="00EC0750"/>
    <w:rsid w:val="00EC0A70"/>
    <w:rsid w:val="00EF7A32"/>
    <w:rsid w:val="00F022D5"/>
    <w:rsid w:val="00F12621"/>
    <w:rsid w:val="00F51D1B"/>
    <w:rsid w:val="00F5747C"/>
    <w:rsid w:val="00F62DF3"/>
    <w:rsid w:val="00F72E3A"/>
    <w:rsid w:val="00FA3B05"/>
    <w:rsid w:val="00FB47AA"/>
    <w:rsid w:val="00FE504D"/>
    <w:rsid w:val="00FE58CE"/>
    <w:rsid w:val="00F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77C08"/>
  <w15:docId w15:val="{1F24DCEE-F41B-4A55-8CCB-2621DF87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5EC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129B2"/>
    <w:pPr>
      <w:keepNext/>
      <w:numPr>
        <w:numId w:val="1"/>
      </w:numPr>
      <w:spacing w:before="240" w:after="120"/>
      <w:jc w:val="center"/>
      <w:outlineLvl w:val="0"/>
    </w:pPr>
    <w:rPr>
      <w:rFonts w:ascii="Arial" w:hAnsi="Arial"/>
      <w:b/>
      <w:bCs/>
      <w:smallCaps/>
      <w:spacing w:val="30"/>
      <w:kern w:val="32"/>
      <w:sz w:val="32"/>
      <w:szCs w:val="32"/>
      <w:u w:val="thick"/>
    </w:rPr>
  </w:style>
  <w:style w:type="paragraph" w:styleId="Nadpis2">
    <w:name w:val="heading 2"/>
    <w:basedOn w:val="Normln"/>
    <w:next w:val="Normln"/>
    <w:link w:val="Nadpis2Char"/>
    <w:qFormat/>
    <w:rsid w:val="006129B2"/>
    <w:pPr>
      <w:keepNext/>
      <w:numPr>
        <w:ilvl w:val="1"/>
        <w:numId w:val="1"/>
      </w:numPr>
      <w:spacing w:before="240" w:after="120"/>
      <w:jc w:val="center"/>
      <w:outlineLvl w:val="1"/>
    </w:pPr>
    <w:rPr>
      <w:rFonts w:ascii="Arial" w:hAnsi="Arial"/>
      <w:b/>
      <w:bCs/>
      <w:iCs/>
      <w:smallCaps/>
      <w:sz w:val="28"/>
      <w:szCs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6129B2"/>
    <w:pPr>
      <w:keepNext/>
      <w:numPr>
        <w:ilvl w:val="2"/>
        <w:numId w:val="1"/>
      </w:numPr>
      <w:spacing w:before="120" w:after="120"/>
      <w:jc w:val="center"/>
      <w:outlineLvl w:val="2"/>
    </w:pPr>
    <w:rPr>
      <w:rFonts w:ascii="Arial" w:hAnsi="Arial"/>
      <w:b/>
      <w:bCs/>
      <w:smallCaps/>
      <w:sz w:val="20"/>
    </w:rPr>
  </w:style>
  <w:style w:type="paragraph" w:styleId="Nadpis4">
    <w:name w:val="heading 4"/>
    <w:basedOn w:val="Normln"/>
    <w:next w:val="Normln"/>
    <w:link w:val="Nadpis4Char"/>
    <w:qFormat/>
    <w:rsid w:val="006129B2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Arial" w:hAnsi="Arial"/>
      <w:bCs/>
      <w:smallCaps/>
      <w:sz w:val="20"/>
    </w:rPr>
  </w:style>
  <w:style w:type="paragraph" w:styleId="Nadpis5">
    <w:name w:val="heading 5"/>
    <w:basedOn w:val="Normln"/>
    <w:next w:val="Normln"/>
    <w:link w:val="Nadpis5Char"/>
    <w:qFormat/>
    <w:rsid w:val="006129B2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129B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6129B2"/>
    <w:p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link w:val="Nadpis8Char"/>
    <w:qFormat/>
    <w:rsid w:val="006129B2"/>
    <w:pPr>
      <w:spacing w:before="240" w:after="60"/>
      <w:outlineLvl w:val="7"/>
    </w:pPr>
    <w:rPr>
      <w:i/>
      <w:iCs/>
      <w:sz w:val="20"/>
    </w:rPr>
  </w:style>
  <w:style w:type="paragraph" w:styleId="Nadpis9">
    <w:name w:val="heading 9"/>
    <w:basedOn w:val="Normln"/>
    <w:next w:val="Normln"/>
    <w:link w:val="Nadpis9Char"/>
    <w:qFormat/>
    <w:rsid w:val="006129B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0A34E0"/>
    <w:rPr>
      <w:rFonts w:ascii="Arial" w:hAnsi="Arial"/>
      <w:b/>
      <w:bCs/>
      <w:iCs/>
      <w:smallCaps/>
      <w:sz w:val="28"/>
      <w:szCs w:val="28"/>
      <w:u w:val="single"/>
    </w:rPr>
  </w:style>
  <w:style w:type="character" w:customStyle="1" w:styleId="Nadpis3Char">
    <w:name w:val="Nadpis 3 Char"/>
    <w:link w:val="Nadpis3"/>
    <w:rsid w:val="000A34E0"/>
    <w:rPr>
      <w:rFonts w:ascii="Arial" w:hAnsi="Arial"/>
      <w:b/>
      <w:bCs/>
      <w:smallCaps/>
      <w:szCs w:val="24"/>
    </w:rPr>
  </w:style>
  <w:style w:type="character" w:styleId="Siln">
    <w:name w:val="Strong"/>
    <w:qFormat/>
    <w:rsid w:val="00A772F8"/>
    <w:rPr>
      <w:b/>
      <w:bCs/>
    </w:rPr>
  </w:style>
  <w:style w:type="character" w:styleId="Zdraznn">
    <w:name w:val="Emphasis"/>
    <w:qFormat/>
    <w:rsid w:val="000A34E0"/>
    <w:rPr>
      <w:i/>
      <w:iCs/>
    </w:rPr>
  </w:style>
  <w:style w:type="character" w:customStyle="1" w:styleId="Nadpis1Char">
    <w:name w:val="Nadpis 1 Char"/>
    <w:link w:val="Nadpis1"/>
    <w:rsid w:val="00A772F8"/>
    <w:rPr>
      <w:rFonts w:ascii="Arial" w:hAnsi="Arial"/>
      <w:b/>
      <w:bCs/>
      <w:smallCaps/>
      <w:spacing w:val="30"/>
      <w:kern w:val="32"/>
      <w:sz w:val="32"/>
      <w:szCs w:val="32"/>
      <w:u w:val="thick"/>
    </w:rPr>
  </w:style>
  <w:style w:type="character" w:customStyle="1" w:styleId="Nadpis4Char">
    <w:name w:val="Nadpis 4 Char"/>
    <w:link w:val="Nadpis4"/>
    <w:rsid w:val="00A772F8"/>
    <w:rPr>
      <w:rFonts w:ascii="Arial" w:hAnsi="Arial"/>
      <w:bCs/>
      <w:smallCaps/>
      <w:szCs w:val="24"/>
    </w:rPr>
  </w:style>
  <w:style w:type="character" w:customStyle="1" w:styleId="Nadpis5Char">
    <w:name w:val="Nadpis 5 Char"/>
    <w:link w:val="Nadpis5"/>
    <w:rsid w:val="00A772F8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A772F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A772F8"/>
    <w:rPr>
      <w:szCs w:val="24"/>
    </w:rPr>
  </w:style>
  <w:style w:type="character" w:customStyle="1" w:styleId="Nadpis8Char">
    <w:name w:val="Nadpis 8 Char"/>
    <w:link w:val="Nadpis8"/>
    <w:rsid w:val="00A772F8"/>
    <w:rPr>
      <w:i/>
      <w:iCs/>
      <w:szCs w:val="24"/>
    </w:rPr>
  </w:style>
  <w:style w:type="character" w:customStyle="1" w:styleId="Nadpis9Char">
    <w:name w:val="Nadpis 9 Char"/>
    <w:link w:val="Nadpis9"/>
    <w:rsid w:val="00A772F8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qFormat/>
    <w:rsid w:val="00A772F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A772F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72F8"/>
    <w:pPr>
      <w:keepLines/>
      <w:numPr>
        <w:numId w:val="0"/>
      </w:numPr>
      <w:spacing w:before="480" w:after="0"/>
      <w:jc w:val="both"/>
      <w:outlineLvl w:val="9"/>
    </w:pPr>
    <w:rPr>
      <w:rFonts w:ascii="Cambria" w:hAnsi="Cambria"/>
      <w:smallCaps w:val="0"/>
      <w:color w:val="365F91"/>
      <w:spacing w:val="0"/>
      <w:kern w:val="0"/>
      <w:sz w:val="28"/>
      <w:szCs w:val="28"/>
      <w:u w:val="none"/>
    </w:rPr>
  </w:style>
  <w:style w:type="table" w:customStyle="1" w:styleId="Stednstnovn1zvraznn11">
    <w:name w:val="Střední stínování 1 – zvýraznění 11"/>
    <w:basedOn w:val="Normlntabulka"/>
    <w:uiPriority w:val="63"/>
    <w:rsid w:val="00B329C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katabulky">
    <w:name w:val="Table Grid"/>
    <w:basedOn w:val="Normlntabulka"/>
    <w:uiPriority w:val="59"/>
    <w:rsid w:val="00EA0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tnovnzvraznn11">
    <w:name w:val="Světlé stínování – zvýraznění 11"/>
    <w:basedOn w:val="Normlntabulka"/>
    <w:uiPriority w:val="60"/>
    <w:rsid w:val="00EA0D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EA0D8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Svtlmkazvraznn5">
    <w:name w:val="Light Grid Accent 5"/>
    <w:basedOn w:val="Normlntabulka"/>
    <w:uiPriority w:val="62"/>
    <w:rsid w:val="00EA0D8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302C79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095B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79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E793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E79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E793C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BB04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046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046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46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B046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04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B0460"/>
    <w:rPr>
      <w:rFonts w:ascii="Tahoma" w:hAnsi="Tahoma" w:cs="Tahoma"/>
      <w:sz w:val="16"/>
      <w:szCs w:val="16"/>
    </w:rPr>
  </w:style>
  <w:style w:type="paragraph" w:customStyle="1" w:styleId="-Nadpis1">
    <w:name w:val="-Nadpis 1"/>
    <w:basedOn w:val="Nadpis1"/>
    <w:qFormat/>
    <w:rsid w:val="004938C5"/>
    <w:pPr>
      <w:numPr>
        <w:numId w:val="2"/>
      </w:numPr>
      <w:pBdr>
        <w:bottom w:val="single" w:sz="4" w:space="1" w:color="72BF44"/>
      </w:pBdr>
      <w:tabs>
        <w:tab w:val="num" w:pos="360"/>
      </w:tabs>
      <w:spacing w:after="0"/>
      <w:ind w:left="720" w:firstLine="0"/>
      <w:jc w:val="left"/>
    </w:pPr>
    <w:rPr>
      <w:smallCaps w:val="0"/>
      <w:color w:val="365F91" w:themeColor="accent1" w:themeShade="BF"/>
      <w:spacing w:val="0"/>
      <w:kern w:val="0"/>
      <w:sz w:val="24"/>
      <w:u w:val="none"/>
    </w:rPr>
  </w:style>
  <w:style w:type="character" w:customStyle="1" w:styleId="-Nadpis2Char">
    <w:name w:val="-Nadpis 2 Char"/>
    <w:link w:val="-Nadpis2"/>
    <w:locked/>
    <w:rsid w:val="004938C5"/>
    <w:rPr>
      <w:rFonts w:ascii="Arial" w:hAnsi="Arial"/>
      <w:b/>
      <w:sz w:val="24"/>
    </w:rPr>
  </w:style>
  <w:style w:type="paragraph" w:customStyle="1" w:styleId="-Nadpis2">
    <w:name w:val="-Nadpis 2"/>
    <w:basedOn w:val="Normln"/>
    <w:next w:val="Normln"/>
    <w:link w:val="-Nadpis2Char"/>
    <w:qFormat/>
    <w:rsid w:val="004938C5"/>
    <w:pPr>
      <w:numPr>
        <w:ilvl w:val="1"/>
        <w:numId w:val="2"/>
      </w:numPr>
      <w:pBdr>
        <w:bottom w:val="single" w:sz="4" w:space="1" w:color="F79646"/>
      </w:pBdr>
      <w:spacing w:before="240"/>
    </w:pPr>
    <w:rPr>
      <w:rFonts w:ascii="Arial" w:hAnsi="Arial"/>
      <w:b/>
      <w:szCs w:val="20"/>
    </w:rPr>
  </w:style>
  <w:style w:type="paragraph" w:customStyle="1" w:styleId="-NadpisTC">
    <w:name w:val="-Nadpis TC"/>
    <w:basedOn w:val="Normln"/>
    <w:qFormat/>
    <w:rsid w:val="004938C5"/>
    <w:pPr>
      <w:keepNext/>
      <w:numPr>
        <w:ilvl w:val="2"/>
        <w:numId w:val="2"/>
      </w:numPr>
      <w:pBdr>
        <w:bottom w:val="single" w:sz="4" w:space="1" w:color="EE7A08"/>
      </w:pBdr>
      <w:tabs>
        <w:tab w:val="left" w:pos="851"/>
        <w:tab w:val="left" w:pos="1418"/>
        <w:tab w:val="left" w:pos="2552"/>
      </w:tabs>
      <w:spacing w:before="240" w:after="120" w:line="288" w:lineRule="exact"/>
      <w:outlineLvl w:val="2"/>
    </w:pPr>
    <w:rPr>
      <w:rFonts w:ascii="Arial" w:hAnsi="Arial"/>
      <w:bCs/>
      <w:iCs/>
      <w:sz w:val="20"/>
      <w:szCs w:val="28"/>
    </w:rPr>
  </w:style>
  <w:style w:type="character" w:customStyle="1" w:styleId="value">
    <w:name w:val="value"/>
    <w:basedOn w:val="Standardnpsmoodstavce"/>
    <w:rsid w:val="004938C5"/>
  </w:style>
  <w:style w:type="paragraph" w:styleId="Zkladntext">
    <w:name w:val="Body Text"/>
    <w:basedOn w:val="Normln"/>
    <w:link w:val="ZkladntextChar"/>
    <w:unhideWhenUsed/>
    <w:rsid w:val="004028C7"/>
    <w:pPr>
      <w:snapToGrid w:val="0"/>
    </w:pPr>
    <w:rPr>
      <w:color w:val="000000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028C7"/>
    <w:rPr>
      <w:color w:val="000000"/>
      <w:lang w:val="x-none" w:eastAsia="x-non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618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1126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ZZSZK, p.o.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R.Šimečková</dc:creator>
  <cp:lastModifiedBy>Michal Chmelař</cp:lastModifiedBy>
  <cp:revision>29</cp:revision>
  <dcterms:created xsi:type="dcterms:W3CDTF">2018-03-27T13:52:00Z</dcterms:created>
  <dcterms:modified xsi:type="dcterms:W3CDTF">2021-08-23T09:21:00Z</dcterms:modified>
</cp:coreProperties>
</file>